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rFonts w:eastAsia="黑体"/>
          <w:sz w:val="32"/>
          <w:szCs w:val="32"/>
        </w:rPr>
      </w:pPr>
      <w:r>
        <w:rPr>
          <w:rFonts w:hAnsi="黑体" w:eastAsia="黑体"/>
          <w:sz w:val="32"/>
          <w:szCs w:val="32"/>
        </w:rPr>
        <w:t>附件</w:t>
      </w:r>
      <w:r>
        <w:rPr>
          <w:rFonts w:eastAsia="黑体"/>
          <w:sz w:val="32"/>
          <w:szCs w:val="32"/>
        </w:rPr>
        <w:t>2</w:t>
      </w:r>
      <w:bookmarkStart w:id="0" w:name="_GoBack"/>
      <w:bookmarkEnd w:id="0"/>
    </w:p>
    <w:p>
      <w:pPr>
        <w:spacing w:line="576" w:lineRule="exact"/>
        <w:jc w:val="center"/>
        <w:rPr>
          <w:rFonts w:hint="eastAsia" w:eastAsia="方正小标宋简体"/>
          <w:sz w:val="36"/>
          <w:szCs w:val="36"/>
        </w:rPr>
      </w:pPr>
      <w:r>
        <w:rPr>
          <w:rFonts w:hint="eastAsia" w:eastAsia="方正小标宋简体"/>
          <w:sz w:val="36"/>
          <w:szCs w:val="36"/>
        </w:rPr>
        <w:t>关于</w:t>
      </w:r>
      <w:r>
        <w:rPr>
          <w:rFonts w:hint="eastAsia" w:eastAsia="方正小标宋简体"/>
          <w:sz w:val="36"/>
          <w:szCs w:val="36"/>
          <w:lang w:val="en-US" w:eastAsia="zh-CN"/>
        </w:rPr>
        <w:t>2021</w:t>
      </w:r>
      <w:r>
        <w:rPr>
          <w:rFonts w:hint="eastAsia" w:eastAsia="方正小标宋简体"/>
          <w:sz w:val="36"/>
          <w:szCs w:val="36"/>
        </w:rPr>
        <w:t>年度二级建造师执业资格考试</w:t>
      </w:r>
    </w:p>
    <w:p>
      <w:pPr>
        <w:spacing w:line="576" w:lineRule="exact"/>
        <w:jc w:val="center"/>
        <w:rPr>
          <w:rFonts w:eastAsia="方正小标宋简体"/>
          <w:sz w:val="36"/>
          <w:szCs w:val="36"/>
        </w:rPr>
      </w:pPr>
      <w:r>
        <w:rPr>
          <w:rFonts w:hint="eastAsia" w:eastAsia="方正小标宋简体"/>
          <w:sz w:val="36"/>
          <w:szCs w:val="36"/>
        </w:rPr>
        <w:t>工作年限计算及报考专业范围的说明</w:t>
      </w:r>
    </w:p>
    <w:p>
      <w:pPr>
        <w:spacing w:line="576" w:lineRule="exact"/>
        <w:ind w:firstLine="640" w:firstLineChars="200"/>
        <w:rPr>
          <w:rFonts w:eastAsia="仿宋_GB2312"/>
          <w:sz w:val="32"/>
          <w:szCs w:val="32"/>
        </w:rPr>
      </w:pPr>
    </w:p>
    <w:p>
      <w:pPr>
        <w:spacing w:line="576" w:lineRule="exact"/>
        <w:ind w:firstLine="640" w:firstLineChars="200"/>
        <w:rPr>
          <w:rFonts w:hint="eastAsia" w:eastAsia="仿宋_GB2312"/>
          <w:sz w:val="32"/>
          <w:szCs w:val="32"/>
        </w:rPr>
      </w:pPr>
      <w:r>
        <w:rPr>
          <w:rFonts w:hint="eastAsia" w:eastAsia="仿宋_GB2312"/>
          <w:sz w:val="32"/>
          <w:szCs w:val="32"/>
        </w:rPr>
        <w:t>一、工作年限计算。凡具备工程类或工程经济类中专以上学历并从事建设工程项目施工与管理工作满2年，工作年限计算到</w:t>
      </w:r>
      <w:r>
        <w:rPr>
          <w:rFonts w:hint="eastAsia" w:eastAsia="仿宋_GB2312"/>
          <w:sz w:val="32"/>
          <w:szCs w:val="32"/>
          <w:lang w:val="en-US" w:eastAsia="zh-CN"/>
        </w:rPr>
        <w:t>2021</w:t>
      </w:r>
      <w:r>
        <w:rPr>
          <w:rFonts w:hint="eastAsia" w:eastAsia="仿宋_GB2312"/>
          <w:sz w:val="32"/>
          <w:szCs w:val="32"/>
        </w:rPr>
        <w:t>年5月</w:t>
      </w:r>
      <w:r>
        <w:rPr>
          <w:rFonts w:hint="eastAsia" w:eastAsia="仿宋_GB2312"/>
          <w:sz w:val="32"/>
          <w:szCs w:val="32"/>
          <w:lang w:val="en-US" w:eastAsia="zh-CN"/>
        </w:rPr>
        <w:t>22</w:t>
      </w:r>
      <w:r>
        <w:rPr>
          <w:rFonts w:hint="eastAsia" w:eastAsia="仿宋_GB2312"/>
          <w:sz w:val="32"/>
          <w:szCs w:val="32"/>
        </w:rPr>
        <w:t>日。</w:t>
      </w:r>
    </w:p>
    <w:p>
      <w:pPr>
        <w:spacing w:line="576"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二建建造师执业资格考试报考专业范围，参照《一级建造师注册专业对照表》的专业归类执行，详见下表。</w:t>
      </w:r>
    </w:p>
    <w:p>
      <w:pPr>
        <w:spacing w:line="576" w:lineRule="exact"/>
        <w:jc w:val="center"/>
        <w:rPr>
          <w:rFonts w:eastAsia="仿宋"/>
          <w:b/>
          <w:sz w:val="36"/>
          <w:szCs w:val="36"/>
        </w:rPr>
      </w:pPr>
      <w:r>
        <w:rPr>
          <w:rFonts w:hAnsi="仿宋" w:eastAsia="仿宋"/>
          <w:b/>
          <w:sz w:val="36"/>
          <w:szCs w:val="36"/>
        </w:rPr>
        <w:t>一级建造师注册专业对照表（本科）</w:t>
      </w:r>
    </w:p>
    <w:tbl>
      <w:tblPr>
        <w:tblStyle w:val="5"/>
        <w:tblW w:w="10802" w:type="dxa"/>
        <w:tblInd w:w="-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2410"/>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blHeader/>
        </w:trPr>
        <w:tc>
          <w:tcPr>
            <w:tcW w:w="2155" w:type="dxa"/>
            <w:noWrap w:val="0"/>
            <w:vAlign w:val="center"/>
          </w:tcPr>
          <w:p>
            <w:pPr>
              <w:spacing w:line="300" w:lineRule="exact"/>
              <w:jc w:val="center"/>
              <w:rPr>
                <w:rFonts w:eastAsia="仿宋"/>
                <w:bCs/>
                <w:spacing w:val="-20"/>
                <w:sz w:val="18"/>
                <w:szCs w:val="18"/>
              </w:rPr>
            </w:pPr>
            <w:r>
              <w:rPr>
                <w:rFonts w:eastAsia="仿宋"/>
                <w:bCs/>
                <w:spacing w:val="-20"/>
                <w:sz w:val="18"/>
                <w:szCs w:val="18"/>
              </w:rPr>
              <w:t>98</w:t>
            </w:r>
            <w:r>
              <w:rPr>
                <w:rFonts w:hAnsi="仿宋" w:eastAsia="仿宋"/>
                <w:bCs/>
                <w:spacing w:val="-20"/>
                <w:sz w:val="18"/>
                <w:szCs w:val="18"/>
              </w:rPr>
              <w:t>年－现在专业名称</w:t>
            </w:r>
          </w:p>
        </w:tc>
        <w:tc>
          <w:tcPr>
            <w:tcW w:w="2410" w:type="dxa"/>
            <w:noWrap w:val="0"/>
            <w:vAlign w:val="center"/>
          </w:tcPr>
          <w:p>
            <w:pPr>
              <w:spacing w:line="300" w:lineRule="exact"/>
              <w:jc w:val="center"/>
              <w:rPr>
                <w:rFonts w:eastAsia="仿宋"/>
                <w:bCs/>
                <w:sz w:val="18"/>
                <w:szCs w:val="18"/>
              </w:rPr>
            </w:pPr>
            <w:r>
              <w:rPr>
                <w:rFonts w:eastAsia="仿宋"/>
                <w:bCs/>
                <w:sz w:val="18"/>
                <w:szCs w:val="18"/>
              </w:rPr>
              <w:t>93</w:t>
            </w:r>
            <w:r>
              <w:rPr>
                <w:rFonts w:hAnsi="仿宋" w:eastAsia="仿宋"/>
                <w:bCs/>
                <w:sz w:val="18"/>
                <w:szCs w:val="18"/>
              </w:rPr>
              <w:t>－</w:t>
            </w:r>
            <w:r>
              <w:rPr>
                <w:rFonts w:eastAsia="仿宋"/>
                <w:bCs/>
                <w:sz w:val="18"/>
                <w:szCs w:val="18"/>
              </w:rPr>
              <w:t>98</w:t>
            </w:r>
            <w:r>
              <w:rPr>
                <w:rFonts w:hAnsi="仿宋" w:eastAsia="仿宋"/>
                <w:bCs/>
                <w:sz w:val="18"/>
                <w:szCs w:val="18"/>
              </w:rPr>
              <w:t>年专业名称</w:t>
            </w:r>
          </w:p>
        </w:tc>
        <w:tc>
          <w:tcPr>
            <w:tcW w:w="6237" w:type="dxa"/>
            <w:noWrap w:val="0"/>
            <w:vAlign w:val="center"/>
          </w:tcPr>
          <w:p>
            <w:pPr>
              <w:spacing w:line="300" w:lineRule="exact"/>
              <w:jc w:val="center"/>
              <w:rPr>
                <w:rFonts w:eastAsia="仿宋"/>
                <w:bCs/>
                <w:sz w:val="18"/>
                <w:szCs w:val="18"/>
              </w:rPr>
            </w:pPr>
            <w:r>
              <w:rPr>
                <w:rFonts w:eastAsia="仿宋"/>
                <w:bCs/>
                <w:sz w:val="18"/>
                <w:szCs w:val="18"/>
              </w:rPr>
              <w:t>93</w:t>
            </w:r>
            <w:r>
              <w:rPr>
                <w:rFonts w:hAnsi="仿宋" w:eastAsia="仿宋"/>
                <w:bCs/>
                <w:sz w:val="18"/>
                <w:szCs w:val="18"/>
              </w:rPr>
              <w:t>年前专业名称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土木工程</w:t>
            </w:r>
          </w:p>
        </w:tc>
        <w:tc>
          <w:tcPr>
            <w:tcW w:w="2410" w:type="dxa"/>
            <w:noWrap w:val="0"/>
            <w:vAlign w:val="center"/>
          </w:tcPr>
          <w:p>
            <w:pPr>
              <w:spacing w:line="300" w:lineRule="exact"/>
              <w:rPr>
                <w:rFonts w:eastAsia="仿宋"/>
                <w:sz w:val="18"/>
                <w:szCs w:val="18"/>
              </w:rPr>
            </w:pPr>
            <w:r>
              <w:rPr>
                <w:rFonts w:hAnsi="仿宋" w:eastAsia="仿宋"/>
                <w:sz w:val="18"/>
                <w:szCs w:val="18"/>
              </w:rPr>
              <w:t>矿井建设</w:t>
            </w:r>
          </w:p>
        </w:tc>
        <w:tc>
          <w:tcPr>
            <w:tcW w:w="6237" w:type="dxa"/>
            <w:noWrap w:val="0"/>
            <w:vAlign w:val="top"/>
          </w:tcPr>
          <w:p>
            <w:pPr>
              <w:spacing w:line="300" w:lineRule="exact"/>
              <w:rPr>
                <w:rFonts w:eastAsia="仿宋"/>
                <w:sz w:val="18"/>
                <w:szCs w:val="18"/>
              </w:rPr>
            </w:pPr>
            <w:r>
              <w:rPr>
                <w:rFonts w:hAnsi="仿宋" w:eastAsia="仿宋"/>
                <w:sz w:val="18"/>
                <w:szCs w:val="18"/>
              </w:rPr>
              <w:t>矿井建设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建筑工程</w:t>
            </w:r>
          </w:p>
        </w:tc>
        <w:tc>
          <w:tcPr>
            <w:tcW w:w="6237" w:type="dxa"/>
            <w:noWrap w:val="0"/>
            <w:vAlign w:val="top"/>
          </w:tcPr>
          <w:p>
            <w:pPr>
              <w:spacing w:line="300" w:lineRule="exact"/>
              <w:rPr>
                <w:rFonts w:eastAsia="仿宋"/>
                <w:sz w:val="18"/>
                <w:szCs w:val="18"/>
              </w:rPr>
            </w:pPr>
            <w:r>
              <w:rPr>
                <w:rFonts w:hAnsi="仿宋" w:eastAsia="仿宋"/>
                <w:sz w:val="18"/>
                <w:szCs w:val="18"/>
              </w:rPr>
              <w:t>土建结构工程，工业与民用建筑工程，岩土工程，地下工程与隧道工程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ind w:left="-288" w:leftChars="-137" w:firstLine="246" w:firstLineChars="137"/>
              <w:rPr>
                <w:rFonts w:eastAsia="仿宋"/>
                <w:sz w:val="18"/>
                <w:szCs w:val="18"/>
              </w:rPr>
            </w:pPr>
            <w:r>
              <w:rPr>
                <w:rFonts w:hAnsi="仿宋" w:eastAsia="仿宋"/>
                <w:sz w:val="18"/>
                <w:szCs w:val="18"/>
              </w:rPr>
              <w:t>城镇建设</w:t>
            </w:r>
          </w:p>
        </w:tc>
        <w:tc>
          <w:tcPr>
            <w:tcW w:w="6237" w:type="dxa"/>
            <w:noWrap w:val="0"/>
            <w:vAlign w:val="top"/>
          </w:tcPr>
          <w:p>
            <w:pPr>
              <w:spacing w:line="300" w:lineRule="exact"/>
              <w:rPr>
                <w:rFonts w:eastAsia="仿宋"/>
                <w:sz w:val="18"/>
                <w:szCs w:val="18"/>
              </w:rPr>
            </w:pPr>
            <w:r>
              <w:rPr>
                <w:rFonts w:hAnsi="仿宋" w:eastAsia="仿宋"/>
                <w:sz w:val="18"/>
                <w:szCs w:val="18"/>
              </w:rPr>
              <w:t>城镇建设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交通土建工程</w:t>
            </w:r>
          </w:p>
        </w:tc>
        <w:tc>
          <w:tcPr>
            <w:tcW w:w="6237" w:type="dxa"/>
            <w:noWrap w:val="0"/>
            <w:vAlign w:val="top"/>
          </w:tcPr>
          <w:p>
            <w:pPr>
              <w:spacing w:line="300" w:lineRule="exact"/>
              <w:rPr>
                <w:rFonts w:eastAsia="仿宋"/>
                <w:sz w:val="18"/>
                <w:szCs w:val="18"/>
              </w:rPr>
            </w:pPr>
            <w:r>
              <w:rPr>
                <w:rFonts w:hAnsi="仿宋" w:eastAsia="仿宋"/>
                <w:sz w:val="18"/>
                <w:szCs w:val="18"/>
              </w:rPr>
              <w:t>铁道工程，公路与城市道路工程，地下工程与隧道工程，桥梁工程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工业设备安装工程</w:t>
            </w:r>
          </w:p>
        </w:tc>
        <w:tc>
          <w:tcPr>
            <w:tcW w:w="6237" w:type="dxa"/>
            <w:noWrap w:val="0"/>
            <w:vAlign w:val="top"/>
          </w:tcPr>
          <w:p>
            <w:pPr>
              <w:spacing w:line="300" w:lineRule="exact"/>
              <w:rPr>
                <w:rFonts w:eastAsia="仿宋"/>
                <w:sz w:val="18"/>
                <w:szCs w:val="18"/>
              </w:rPr>
            </w:pPr>
            <w:r>
              <w:rPr>
                <w:rFonts w:hAnsi="仿宋" w:eastAsia="仿宋"/>
                <w:sz w:val="18"/>
                <w:szCs w:val="18"/>
              </w:rPr>
              <w:t>工业设备安装工程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饭店工程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涉外建筑工程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土木工程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noWrap w:val="0"/>
            <w:vAlign w:val="center"/>
          </w:tcPr>
          <w:p>
            <w:pPr>
              <w:spacing w:line="300" w:lineRule="exact"/>
              <w:jc w:val="center"/>
              <w:rPr>
                <w:rFonts w:eastAsia="仿宋"/>
                <w:sz w:val="18"/>
                <w:szCs w:val="18"/>
              </w:rPr>
            </w:pPr>
            <w:r>
              <w:rPr>
                <w:rFonts w:hAnsi="仿宋" w:eastAsia="仿宋"/>
                <w:sz w:val="18"/>
                <w:szCs w:val="18"/>
              </w:rPr>
              <w:t>建筑学</w:t>
            </w:r>
          </w:p>
        </w:tc>
        <w:tc>
          <w:tcPr>
            <w:tcW w:w="2410" w:type="dxa"/>
            <w:noWrap w:val="0"/>
            <w:vAlign w:val="center"/>
          </w:tcPr>
          <w:p>
            <w:pPr>
              <w:spacing w:line="300" w:lineRule="exact"/>
              <w:rPr>
                <w:rFonts w:eastAsia="仿宋"/>
                <w:sz w:val="18"/>
                <w:szCs w:val="18"/>
              </w:rPr>
            </w:pPr>
            <w:r>
              <w:rPr>
                <w:rFonts w:hAnsi="仿宋" w:eastAsia="仿宋"/>
                <w:sz w:val="18"/>
                <w:szCs w:val="18"/>
              </w:rPr>
              <w:t>建筑学</w:t>
            </w:r>
          </w:p>
        </w:tc>
        <w:tc>
          <w:tcPr>
            <w:tcW w:w="6237" w:type="dxa"/>
            <w:noWrap w:val="0"/>
            <w:vAlign w:val="top"/>
          </w:tcPr>
          <w:p>
            <w:pPr>
              <w:spacing w:line="300" w:lineRule="exact"/>
              <w:rPr>
                <w:rFonts w:eastAsia="仿宋"/>
                <w:sz w:val="18"/>
                <w:szCs w:val="18"/>
              </w:rPr>
            </w:pPr>
            <w:r>
              <w:rPr>
                <w:rFonts w:hAnsi="仿宋" w:eastAsia="仿宋"/>
                <w:sz w:val="18"/>
                <w:szCs w:val="18"/>
              </w:rPr>
              <w:t>建筑学，风景园林，室内设计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restart"/>
            <w:noWrap w:val="0"/>
            <w:vAlign w:val="center"/>
          </w:tcPr>
          <w:p>
            <w:pPr>
              <w:spacing w:line="300" w:lineRule="exact"/>
              <w:jc w:val="center"/>
              <w:rPr>
                <w:rFonts w:eastAsia="仿宋"/>
                <w:kern w:val="0"/>
                <w:sz w:val="18"/>
                <w:szCs w:val="18"/>
              </w:rPr>
            </w:pPr>
            <w:r>
              <w:rPr>
                <w:rFonts w:hAnsi="仿宋" w:eastAsia="仿宋"/>
                <w:kern w:val="0"/>
                <w:sz w:val="18"/>
                <w:szCs w:val="18"/>
              </w:rPr>
              <w:t>电子信息</w:t>
            </w:r>
          </w:p>
          <w:p>
            <w:pPr>
              <w:spacing w:line="300" w:lineRule="exact"/>
              <w:jc w:val="center"/>
              <w:rPr>
                <w:rFonts w:eastAsia="仿宋"/>
                <w:sz w:val="18"/>
                <w:szCs w:val="18"/>
              </w:rPr>
            </w:pPr>
            <w:r>
              <w:rPr>
                <w:rFonts w:hAnsi="仿宋" w:eastAsia="仿宋"/>
                <w:kern w:val="0"/>
                <w:sz w:val="18"/>
                <w:szCs w:val="18"/>
              </w:rPr>
              <w:t>科学与技术</w:t>
            </w:r>
          </w:p>
        </w:tc>
        <w:tc>
          <w:tcPr>
            <w:tcW w:w="2410" w:type="dxa"/>
            <w:noWrap w:val="0"/>
            <w:vAlign w:val="center"/>
          </w:tcPr>
          <w:p>
            <w:pPr>
              <w:spacing w:line="300" w:lineRule="exact"/>
              <w:rPr>
                <w:rFonts w:eastAsia="仿宋"/>
                <w:sz w:val="18"/>
                <w:szCs w:val="18"/>
              </w:rPr>
            </w:pPr>
            <w:r>
              <w:rPr>
                <w:rFonts w:hAnsi="仿宋" w:eastAsia="仿宋"/>
                <w:sz w:val="18"/>
                <w:szCs w:val="18"/>
              </w:rPr>
              <w:t>无线电物理学</w:t>
            </w:r>
          </w:p>
        </w:tc>
        <w:tc>
          <w:tcPr>
            <w:tcW w:w="6237" w:type="dxa"/>
            <w:noWrap w:val="0"/>
            <w:vAlign w:val="top"/>
          </w:tcPr>
          <w:p>
            <w:pPr>
              <w:spacing w:line="300" w:lineRule="exact"/>
              <w:rPr>
                <w:rFonts w:eastAsia="仿宋"/>
                <w:sz w:val="18"/>
                <w:szCs w:val="18"/>
              </w:rPr>
            </w:pPr>
            <w:r>
              <w:rPr>
                <w:rFonts w:hAnsi="仿宋" w:eastAsia="仿宋"/>
                <w:sz w:val="18"/>
                <w:szCs w:val="18"/>
              </w:rPr>
              <w:t>无线电物理学，物理电子学，无线电波传播与天线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电子学与信息系统　</w:t>
            </w:r>
          </w:p>
        </w:tc>
        <w:tc>
          <w:tcPr>
            <w:tcW w:w="6237" w:type="dxa"/>
            <w:noWrap w:val="0"/>
            <w:vAlign w:val="top"/>
          </w:tcPr>
          <w:p>
            <w:pPr>
              <w:spacing w:line="300" w:lineRule="exact"/>
              <w:rPr>
                <w:rFonts w:eastAsia="仿宋"/>
                <w:sz w:val="18"/>
                <w:szCs w:val="18"/>
              </w:rPr>
            </w:pPr>
            <w:r>
              <w:rPr>
                <w:rFonts w:hAnsi="仿宋" w:eastAsia="仿宋"/>
                <w:sz w:val="18"/>
                <w:szCs w:val="18"/>
              </w:rPr>
              <w:t>电子学与信息系统，生物医学与信息系统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信息与电子科学</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电子科学</w:t>
            </w:r>
          </w:p>
          <w:p>
            <w:pPr>
              <w:spacing w:line="300" w:lineRule="exact"/>
              <w:jc w:val="center"/>
              <w:rPr>
                <w:rFonts w:eastAsia="仿宋"/>
                <w:sz w:val="18"/>
                <w:szCs w:val="18"/>
              </w:rPr>
            </w:pPr>
            <w:r>
              <w:rPr>
                <w:rFonts w:hAnsi="仿宋" w:eastAsia="仿宋"/>
                <w:sz w:val="18"/>
                <w:szCs w:val="18"/>
              </w:rPr>
              <w:t>与技术</w:t>
            </w:r>
          </w:p>
        </w:tc>
        <w:tc>
          <w:tcPr>
            <w:tcW w:w="2410" w:type="dxa"/>
            <w:noWrap w:val="0"/>
            <w:vAlign w:val="center"/>
          </w:tcPr>
          <w:p>
            <w:pPr>
              <w:spacing w:line="300" w:lineRule="exact"/>
              <w:rPr>
                <w:rFonts w:eastAsia="仿宋"/>
                <w:sz w:val="18"/>
                <w:szCs w:val="18"/>
              </w:rPr>
            </w:pPr>
            <w:r>
              <w:rPr>
                <w:rFonts w:hAnsi="仿宋" w:eastAsia="仿宋"/>
                <w:sz w:val="18"/>
                <w:szCs w:val="18"/>
              </w:rPr>
              <w:t>电子材料与</w:t>
            </w:r>
            <w:r>
              <w:rPr>
                <w:rFonts w:hint="eastAsia" w:hAnsi="仿宋" w:eastAsia="仿宋"/>
                <w:sz w:val="18"/>
                <w:szCs w:val="18"/>
              </w:rPr>
              <w:t>元</w:t>
            </w:r>
            <w:r>
              <w:rPr>
                <w:rFonts w:hAnsi="仿宋" w:eastAsia="仿宋"/>
                <w:sz w:val="18"/>
                <w:szCs w:val="18"/>
              </w:rPr>
              <w:t>器件</w:t>
            </w:r>
          </w:p>
        </w:tc>
        <w:tc>
          <w:tcPr>
            <w:tcW w:w="6237" w:type="dxa"/>
            <w:noWrap w:val="0"/>
            <w:vAlign w:val="top"/>
          </w:tcPr>
          <w:p>
            <w:pPr>
              <w:spacing w:line="300" w:lineRule="exact"/>
              <w:rPr>
                <w:rFonts w:eastAsia="仿宋"/>
                <w:sz w:val="18"/>
                <w:szCs w:val="18"/>
              </w:rPr>
            </w:pPr>
            <w:r>
              <w:rPr>
                <w:rFonts w:hAnsi="仿宋" w:eastAsia="仿宋"/>
                <w:sz w:val="18"/>
                <w:szCs w:val="18"/>
              </w:rPr>
              <w:t>电子材料与元器件，磁性物理与器件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微电子技术</w:t>
            </w:r>
          </w:p>
        </w:tc>
        <w:tc>
          <w:tcPr>
            <w:tcW w:w="6237" w:type="dxa"/>
            <w:noWrap w:val="0"/>
            <w:vAlign w:val="top"/>
          </w:tcPr>
          <w:p>
            <w:pPr>
              <w:spacing w:line="300" w:lineRule="exact"/>
              <w:rPr>
                <w:rFonts w:eastAsia="仿宋"/>
                <w:sz w:val="18"/>
                <w:szCs w:val="18"/>
              </w:rPr>
            </w:pPr>
            <w:r>
              <w:rPr>
                <w:rFonts w:hAnsi="仿宋" w:eastAsia="仿宋"/>
                <w:sz w:val="18"/>
                <w:szCs w:val="18"/>
              </w:rPr>
              <w:t>半导体物理与器件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物理电子技术</w:t>
            </w:r>
          </w:p>
        </w:tc>
        <w:tc>
          <w:tcPr>
            <w:tcW w:w="6237" w:type="dxa"/>
            <w:noWrap w:val="0"/>
            <w:vAlign w:val="top"/>
          </w:tcPr>
          <w:p>
            <w:pPr>
              <w:spacing w:line="300" w:lineRule="exact"/>
              <w:rPr>
                <w:rFonts w:eastAsia="仿宋"/>
                <w:sz w:val="18"/>
                <w:szCs w:val="18"/>
              </w:rPr>
            </w:pPr>
            <w:r>
              <w:rPr>
                <w:rFonts w:hAnsi="仿宋" w:eastAsia="仿宋"/>
                <w:sz w:val="18"/>
                <w:szCs w:val="18"/>
              </w:rPr>
              <w:t>物理电子技术，电光源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光电子技术</w:t>
            </w:r>
          </w:p>
        </w:tc>
        <w:tc>
          <w:tcPr>
            <w:tcW w:w="6237" w:type="dxa"/>
            <w:noWrap w:val="0"/>
            <w:vAlign w:val="top"/>
          </w:tcPr>
          <w:p>
            <w:pPr>
              <w:spacing w:line="300" w:lineRule="exact"/>
              <w:rPr>
                <w:rFonts w:eastAsia="仿宋"/>
                <w:sz w:val="18"/>
                <w:szCs w:val="18"/>
                <w:u w:val="single"/>
              </w:rPr>
            </w:pPr>
            <w:r>
              <w:rPr>
                <w:rFonts w:hAnsi="仿宋" w:eastAsia="仿宋"/>
                <w:sz w:val="18"/>
                <w:szCs w:val="18"/>
              </w:rPr>
              <w:t>光电子技术，红外技术，光电成像技术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物理电子和光电子技术</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计算机</w:t>
            </w:r>
          </w:p>
          <w:p>
            <w:pPr>
              <w:spacing w:line="300" w:lineRule="exact"/>
              <w:jc w:val="center"/>
              <w:rPr>
                <w:rFonts w:eastAsia="仿宋"/>
                <w:sz w:val="18"/>
                <w:szCs w:val="18"/>
              </w:rPr>
            </w:pPr>
            <w:r>
              <w:rPr>
                <w:rFonts w:hAnsi="仿宋" w:eastAsia="仿宋"/>
                <w:sz w:val="18"/>
                <w:szCs w:val="18"/>
              </w:rPr>
              <w:t>科学与技术</w:t>
            </w:r>
          </w:p>
        </w:tc>
        <w:tc>
          <w:tcPr>
            <w:tcW w:w="2410" w:type="dxa"/>
            <w:noWrap w:val="0"/>
            <w:vAlign w:val="center"/>
          </w:tcPr>
          <w:p>
            <w:pPr>
              <w:spacing w:line="300" w:lineRule="exact"/>
              <w:rPr>
                <w:rFonts w:eastAsia="仿宋"/>
                <w:sz w:val="18"/>
                <w:szCs w:val="18"/>
              </w:rPr>
            </w:pPr>
            <w:r>
              <w:rPr>
                <w:rFonts w:hAnsi="仿宋" w:eastAsia="仿宋"/>
                <w:sz w:val="18"/>
                <w:szCs w:val="18"/>
              </w:rPr>
              <w:t>计算机及应用</w:t>
            </w:r>
          </w:p>
        </w:tc>
        <w:tc>
          <w:tcPr>
            <w:tcW w:w="6237" w:type="dxa"/>
            <w:noWrap w:val="0"/>
            <w:vAlign w:val="top"/>
          </w:tcPr>
          <w:p>
            <w:pPr>
              <w:spacing w:line="300" w:lineRule="exact"/>
              <w:rPr>
                <w:rFonts w:eastAsia="仿宋"/>
                <w:sz w:val="18"/>
                <w:szCs w:val="18"/>
              </w:rPr>
            </w:pPr>
            <w:r>
              <w:rPr>
                <w:rFonts w:hAnsi="仿宋" w:eastAsia="仿宋"/>
                <w:sz w:val="18"/>
                <w:szCs w:val="18"/>
              </w:rPr>
              <w:t>计算机及应用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计算机软件</w:t>
            </w:r>
          </w:p>
        </w:tc>
        <w:tc>
          <w:tcPr>
            <w:tcW w:w="6237" w:type="dxa"/>
            <w:noWrap w:val="0"/>
            <w:vAlign w:val="top"/>
          </w:tcPr>
          <w:p>
            <w:pPr>
              <w:spacing w:line="300" w:lineRule="exact"/>
              <w:rPr>
                <w:rFonts w:eastAsia="仿宋"/>
                <w:sz w:val="18"/>
                <w:szCs w:val="18"/>
              </w:rPr>
            </w:pPr>
            <w:r>
              <w:rPr>
                <w:rFonts w:hAnsi="仿宋" w:eastAsia="仿宋"/>
                <w:sz w:val="18"/>
                <w:szCs w:val="18"/>
              </w:rPr>
              <w:t>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计算机科学教育</w:t>
            </w:r>
          </w:p>
        </w:tc>
        <w:tc>
          <w:tcPr>
            <w:tcW w:w="6237" w:type="dxa"/>
            <w:noWrap w:val="0"/>
            <w:vAlign w:val="top"/>
          </w:tcPr>
          <w:p>
            <w:pPr>
              <w:spacing w:line="300" w:lineRule="exact"/>
              <w:rPr>
                <w:rFonts w:eastAsia="仿宋"/>
                <w:sz w:val="18"/>
                <w:szCs w:val="18"/>
              </w:rPr>
            </w:pPr>
            <w:r>
              <w:rPr>
                <w:rFonts w:hAnsi="仿宋" w:eastAsia="仿宋"/>
                <w:sz w:val="18"/>
                <w:szCs w:val="18"/>
              </w:rPr>
              <w:t>计算机科学教育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软件工程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计算机器件及设备　</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计算机科学与技术</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noWrap w:val="0"/>
            <w:vAlign w:val="center"/>
          </w:tcPr>
          <w:p>
            <w:pPr>
              <w:spacing w:line="300" w:lineRule="exact"/>
              <w:jc w:val="center"/>
              <w:rPr>
                <w:rFonts w:eastAsia="仿宋"/>
                <w:sz w:val="18"/>
                <w:szCs w:val="18"/>
              </w:rPr>
            </w:pPr>
            <w:r>
              <w:rPr>
                <w:rFonts w:hAnsi="仿宋" w:eastAsia="仿宋"/>
                <w:sz w:val="18"/>
                <w:szCs w:val="18"/>
              </w:rPr>
              <w:t>采矿工程</w:t>
            </w:r>
          </w:p>
        </w:tc>
        <w:tc>
          <w:tcPr>
            <w:tcW w:w="2410" w:type="dxa"/>
            <w:noWrap w:val="0"/>
            <w:vAlign w:val="center"/>
          </w:tcPr>
          <w:p>
            <w:pPr>
              <w:spacing w:line="300" w:lineRule="exact"/>
              <w:rPr>
                <w:rFonts w:eastAsia="仿宋"/>
                <w:sz w:val="18"/>
                <w:szCs w:val="18"/>
              </w:rPr>
            </w:pPr>
            <w:r>
              <w:rPr>
                <w:rFonts w:hAnsi="仿宋" w:eastAsia="仿宋"/>
                <w:sz w:val="18"/>
                <w:szCs w:val="18"/>
              </w:rPr>
              <w:t>采矿工程</w:t>
            </w:r>
          </w:p>
        </w:tc>
        <w:tc>
          <w:tcPr>
            <w:tcW w:w="6237" w:type="dxa"/>
            <w:noWrap w:val="0"/>
            <w:vAlign w:val="top"/>
          </w:tcPr>
          <w:p>
            <w:pPr>
              <w:spacing w:line="300" w:lineRule="exact"/>
              <w:rPr>
                <w:rFonts w:eastAsia="仿宋"/>
                <w:sz w:val="18"/>
                <w:szCs w:val="18"/>
              </w:rPr>
            </w:pPr>
            <w:r>
              <w:rPr>
                <w:rFonts w:hAnsi="仿宋" w:eastAsia="仿宋"/>
                <w:sz w:val="18"/>
                <w:szCs w:val="18"/>
              </w:rPr>
              <w:t>采矿工程，露天开采，矿山工程物理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矿物加工</w:t>
            </w:r>
          </w:p>
          <w:p>
            <w:pPr>
              <w:spacing w:line="300" w:lineRule="exact"/>
              <w:jc w:val="center"/>
              <w:rPr>
                <w:rFonts w:eastAsia="仿宋"/>
                <w:sz w:val="18"/>
                <w:szCs w:val="18"/>
              </w:rPr>
            </w:pPr>
            <w:r>
              <w:rPr>
                <w:rFonts w:hAnsi="仿宋" w:eastAsia="仿宋"/>
                <w:sz w:val="18"/>
                <w:szCs w:val="18"/>
              </w:rPr>
              <w:t>工程</w:t>
            </w:r>
          </w:p>
        </w:tc>
        <w:tc>
          <w:tcPr>
            <w:tcW w:w="2410" w:type="dxa"/>
            <w:noWrap w:val="0"/>
            <w:vAlign w:val="center"/>
          </w:tcPr>
          <w:p>
            <w:pPr>
              <w:spacing w:line="300" w:lineRule="exact"/>
              <w:rPr>
                <w:rFonts w:eastAsia="仿宋"/>
                <w:sz w:val="18"/>
                <w:szCs w:val="18"/>
              </w:rPr>
            </w:pPr>
            <w:r>
              <w:rPr>
                <w:rFonts w:hAnsi="仿宋" w:eastAsia="仿宋"/>
                <w:sz w:val="18"/>
                <w:szCs w:val="18"/>
              </w:rPr>
              <w:t>选矿工程</w:t>
            </w:r>
          </w:p>
        </w:tc>
        <w:tc>
          <w:tcPr>
            <w:tcW w:w="6237" w:type="dxa"/>
            <w:noWrap w:val="0"/>
            <w:vAlign w:val="top"/>
          </w:tcPr>
          <w:p>
            <w:pPr>
              <w:spacing w:line="300" w:lineRule="exact"/>
              <w:rPr>
                <w:rFonts w:eastAsia="仿宋"/>
                <w:sz w:val="18"/>
                <w:szCs w:val="18"/>
              </w:rPr>
            </w:pPr>
            <w:r>
              <w:rPr>
                <w:rFonts w:hAnsi="仿宋" w:eastAsia="仿宋"/>
                <w:sz w:val="18"/>
                <w:szCs w:val="18"/>
              </w:rPr>
              <w:t>选矿工程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矿物加工工程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勘察技术</w:t>
            </w:r>
          </w:p>
          <w:p>
            <w:pPr>
              <w:spacing w:line="300" w:lineRule="exact"/>
              <w:jc w:val="center"/>
              <w:rPr>
                <w:rFonts w:eastAsia="仿宋"/>
                <w:sz w:val="18"/>
                <w:szCs w:val="18"/>
              </w:rPr>
            </w:pPr>
            <w:r>
              <w:rPr>
                <w:rFonts w:hAnsi="仿宋" w:eastAsia="仿宋"/>
                <w:sz w:val="18"/>
                <w:szCs w:val="18"/>
              </w:rPr>
              <w:t>与工程</w:t>
            </w:r>
          </w:p>
        </w:tc>
        <w:tc>
          <w:tcPr>
            <w:tcW w:w="2410" w:type="dxa"/>
            <w:noWrap w:val="0"/>
            <w:vAlign w:val="center"/>
          </w:tcPr>
          <w:p>
            <w:pPr>
              <w:spacing w:line="300" w:lineRule="exact"/>
              <w:rPr>
                <w:rFonts w:eastAsia="仿宋"/>
                <w:sz w:val="18"/>
                <w:szCs w:val="18"/>
              </w:rPr>
            </w:pPr>
            <w:r>
              <w:rPr>
                <w:rFonts w:hAnsi="仿宋" w:eastAsia="仿宋"/>
                <w:sz w:val="18"/>
                <w:szCs w:val="18"/>
              </w:rPr>
              <w:t>水文地质与工程地质</w:t>
            </w:r>
          </w:p>
        </w:tc>
        <w:tc>
          <w:tcPr>
            <w:tcW w:w="6237" w:type="dxa"/>
            <w:noWrap w:val="0"/>
            <w:vAlign w:val="top"/>
          </w:tcPr>
          <w:p>
            <w:pPr>
              <w:spacing w:line="300" w:lineRule="exact"/>
              <w:rPr>
                <w:rFonts w:eastAsia="仿宋"/>
                <w:sz w:val="18"/>
                <w:szCs w:val="18"/>
              </w:rPr>
            </w:pPr>
            <w:r>
              <w:rPr>
                <w:rFonts w:hAnsi="仿宋" w:eastAsia="仿宋"/>
                <w:sz w:val="18"/>
                <w:szCs w:val="18"/>
              </w:rPr>
              <w:t>水文地质与工程地质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应用地球化学</w:t>
            </w:r>
          </w:p>
        </w:tc>
        <w:tc>
          <w:tcPr>
            <w:tcW w:w="6237" w:type="dxa"/>
            <w:noWrap w:val="0"/>
            <w:vAlign w:val="top"/>
          </w:tcPr>
          <w:p>
            <w:pPr>
              <w:spacing w:line="300" w:lineRule="exact"/>
              <w:rPr>
                <w:rFonts w:eastAsia="仿宋"/>
                <w:sz w:val="18"/>
                <w:szCs w:val="18"/>
              </w:rPr>
            </w:pPr>
            <w:r>
              <w:rPr>
                <w:rFonts w:hAnsi="仿宋" w:eastAsia="仿宋"/>
                <w:sz w:val="18"/>
                <w:szCs w:val="18"/>
              </w:rPr>
              <w:t>地球化学与勘察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应用地球物理</w:t>
            </w:r>
          </w:p>
        </w:tc>
        <w:tc>
          <w:tcPr>
            <w:tcW w:w="6237" w:type="dxa"/>
            <w:noWrap w:val="0"/>
            <w:vAlign w:val="top"/>
          </w:tcPr>
          <w:p>
            <w:pPr>
              <w:spacing w:line="300" w:lineRule="exact"/>
              <w:rPr>
                <w:rFonts w:eastAsia="仿宋"/>
                <w:sz w:val="18"/>
                <w:szCs w:val="18"/>
              </w:rPr>
            </w:pPr>
            <w:r>
              <w:rPr>
                <w:rFonts w:hAnsi="仿宋" w:eastAsia="仿宋"/>
                <w:sz w:val="18"/>
                <w:szCs w:val="18"/>
              </w:rPr>
              <w:t>勘查地球物理，矿场地球物理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勘察工程</w:t>
            </w:r>
          </w:p>
        </w:tc>
        <w:tc>
          <w:tcPr>
            <w:tcW w:w="6237" w:type="dxa"/>
            <w:noWrap w:val="0"/>
            <w:vAlign w:val="top"/>
          </w:tcPr>
          <w:p>
            <w:pPr>
              <w:spacing w:line="300" w:lineRule="exact"/>
              <w:rPr>
                <w:rFonts w:eastAsia="仿宋"/>
                <w:sz w:val="18"/>
                <w:szCs w:val="18"/>
              </w:rPr>
            </w:pPr>
            <w:r>
              <w:rPr>
                <w:rFonts w:hAnsi="仿宋" w:eastAsia="仿宋"/>
                <w:sz w:val="18"/>
                <w:szCs w:val="18"/>
              </w:rPr>
              <w:t>探矿工程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测绘工程</w:t>
            </w:r>
          </w:p>
        </w:tc>
        <w:tc>
          <w:tcPr>
            <w:tcW w:w="2410" w:type="dxa"/>
            <w:noWrap w:val="0"/>
            <w:vAlign w:val="center"/>
          </w:tcPr>
          <w:p>
            <w:pPr>
              <w:spacing w:line="300" w:lineRule="exact"/>
              <w:rPr>
                <w:rFonts w:eastAsia="仿宋"/>
                <w:sz w:val="18"/>
                <w:szCs w:val="18"/>
              </w:rPr>
            </w:pPr>
            <w:r>
              <w:rPr>
                <w:rFonts w:hAnsi="仿宋" w:eastAsia="仿宋"/>
                <w:sz w:val="18"/>
                <w:szCs w:val="18"/>
              </w:rPr>
              <w:t>大地测量</w:t>
            </w:r>
          </w:p>
        </w:tc>
        <w:tc>
          <w:tcPr>
            <w:tcW w:w="6237" w:type="dxa"/>
            <w:noWrap w:val="0"/>
            <w:vAlign w:val="center"/>
          </w:tcPr>
          <w:p>
            <w:pPr>
              <w:spacing w:line="300" w:lineRule="exact"/>
              <w:rPr>
                <w:rFonts w:eastAsia="仿宋"/>
                <w:sz w:val="18"/>
                <w:szCs w:val="18"/>
              </w:rPr>
            </w:pPr>
            <w:r>
              <w:rPr>
                <w:rFonts w:hAnsi="仿宋" w:eastAsia="仿宋"/>
                <w:sz w:val="18"/>
                <w:szCs w:val="18"/>
              </w:rPr>
              <w:t>大地测量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测量工程</w:t>
            </w:r>
          </w:p>
        </w:tc>
        <w:tc>
          <w:tcPr>
            <w:tcW w:w="6237" w:type="dxa"/>
            <w:noWrap w:val="0"/>
            <w:vAlign w:val="center"/>
          </w:tcPr>
          <w:p>
            <w:pPr>
              <w:spacing w:line="300" w:lineRule="exact"/>
              <w:rPr>
                <w:rFonts w:eastAsia="仿宋"/>
                <w:sz w:val="18"/>
                <w:szCs w:val="18"/>
              </w:rPr>
            </w:pPr>
            <w:r>
              <w:rPr>
                <w:rFonts w:hAnsi="仿宋" w:eastAsia="仿宋"/>
                <w:sz w:val="18"/>
                <w:szCs w:val="18"/>
              </w:rPr>
              <w:t>测量学，工程测量，矿山测量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摄影测量与遥感</w:t>
            </w:r>
          </w:p>
        </w:tc>
        <w:tc>
          <w:tcPr>
            <w:tcW w:w="6237" w:type="dxa"/>
            <w:noWrap w:val="0"/>
            <w:vAlign w:val="center"/>
          </w:tcPr>
          <w:p>
            <w:pPr>
              <w:spacing w:line="300" w:lineRule="exact"/>
              <w:rPr>
                <w:rFonts w:eastAsia="仿宋"/>
                <w:sz w:val="18"/>
                <w:szCs w:val="18"/>
              </w:rPr>
            </w:pPr>
            <w:r>
              <w:rPr>
                <w:rFonts w:hAnsi="仿宋" w:eastAsia="仿宋"/>
                <w:sz w:val="18"/>
                <w:szCs w:val="18"/>
              </w:rPr>
              <w:t>摄影测量与遥感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tcBorders>
              <w:bottom w:val="single" w:color="auto" w:sz="4" w:space="0"/>
            </w:tcBorders>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地图学</w:t>
            </w:r>
          </w:p>
        </w:tc>
        <w:tc>
          <w:tcPr>
            <w:tcW w:w="6237" w:type="dxa"/>
            <w:noWrap w:val="0"/>
            <w:vAlign w:val="center"/>
          </w:tcPr>
          <w:p>
            <w:pPr>
              <w:spacing w:line="300" w:lineRule="exact"/>
              <w:rPr>
                <w:rFonts w:eastAsia="仿宋"/>
                <w:sz w:val="18"/>
                <w:szCs w:val="18"/>
              </w:rPr>
            </w:pPr>
            <w:r>
              <w:rPr>
                <w:rFonts w:hAnsi="仿宋" w:eastAsia="仿宋"/>
                <w:sz w:val="18"/>
                <w:szCs w:val="18"/>
              </w:rPr>
              <w:t>地图制图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交通工程</w:t>
            </w:r>
          </w:p>
        </w:tc>
        <w:tc>
          <w:tcPr>
            <w:tcW w:w="2410" w:type="dxa"/>
            <w:noWrap w:val="0"/>
            <w:vAlign w:val="center"/>
          </w:tcPr>
          <w:p>
            <w:pPr>
              <w:spacing w:line="300" w:lineRule="exact"/>
              <w:rPr>
                <w:rFonts w:eastAsia="仿宋"/>
                <w:sz w:val="18"/>
                <w:szCs w:val="18"/>
              </w:rPr>
            </w:pPr>
            <w:r>
              <w:rPr>
                <w:rFonts w:hAnsi="仿宋" w:eastAsia="仿宋"/>
                <w:sz w:val="18"/>
                <w:szCs w:val="18"/>
              </w:rPr>
              <w:t>交通工程</w:t>
            </w:r>
          </w:p>
        </w:tc>
        <w:tc>
          <w:tcPr>
            <w:tcW w:w="6237" w:type="dxa"/>
            <w:noWrap w:val="0"/>
            <w:vAlign w:val="center"/>
          </w:tcPr>
          <w:p>
            <w:pPr>
              <w:spacing w:line="300" w:lineRule="exact"/>
              <w:rPr>
                <w:rFonts w:eastAsia="仿宋"/>
                <w:sz w:val="18"/>
                <w:szCs w:val="18"/>
              </w:rPr>
            </w:pPr>
            <w:r>
              <w:rPr>
                <w:rFonts w:hAnsi="仿宋" w:eastAsia="仿宋"/>
                <w:sz w:val="18"/>
                <w:szCs w:val="18"/>
              </w:rPr>
              <w:t>交通工程，公路、道路及机场工程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总图设计与运输工程</w:t>
            </w:r>
          </w:p>
        </w:tc>
        <w:tc>
          <w:tcPr>
            <w:tcW w:w="6237" w:type="dxa"/>
            <w:noWrap w:val="0"/>
            <w:vAlign w:val="center"/>
          </w:tcPr>
          <w:p>
            <w:pPr>
              <w:spacing w:line="300" w:lineRule="exact"/>
              <w:rPr>
                <w:rFonts w:eastAsia="仿宋"/>
                <w:sz w:val="18"/>
                <w:szCs w:val="18"/>
              </w:rPr>
            </w:pPr>
            <w:r>
              <w:rPr>
                <w:rFonts w:hAnsi="仿宋" w:eastAsia="仿宋"/>
                <w:sz w:val="18"/>
                <w:szCs w:val="18"/>
              </w:rPr>
              <w:t>总图设计与运输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道路交通事故防治工程</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港口航道</w:t>
            </w:r>
          </w:p>
          <w:p>
            <w:pPr>
              <w:spacing w:line="300" w:lineRule="exact"/>
              <w:jc w:val="center"/>
              <w:rPr>
                <w:rFonts w:eastAsia="仿宋"/>
                <w:sz w:val="18"/>
                <w:szCs w:val="18"/>
              </w:rPr>
            </w:pPr>
            <w:r>
              <w:rPr>
                <w:rFonts w:hAnsi="仿宋" w:eastAsia="仿宋"/>
                <w:sz w:val="18"/>
                <w:szCs w:val="18"/>
              </w:rPr>
              <w:t>与海岸工程</w:t>
            </w:r>
          </w:p>
        </w:tc>
        <w:tc>
          <w:tcPr>
            <w:tcW w:w="2410" w:type="dxa"/>
            <w:noWrap w:val="0"/>
            <w:vAlign w:val="center"/>
          </w:tcPr>
          <w:p>
            <w:pPr>
              <w:spacing w:line="300" w:lineRule="exact"/>
              <w:rPr>
                <w:rFonts w:eastAsia="仿宋"/>
                <w:sz w:val="18"/>
                <w:szCs w:val="18"/>
              </w:rPr>
            </w:pPr>
            <w:r>
              <w:rPr>
                <w:rFonts w:hAnsi="仿宋" w:eastAsia="仿宋"/>
                <w:sz w:val="18"/>
                <w:szCs w:val="18"/>
              </w:rPr>
              <w:t>港口航道及治河工程</w:t>
            </w:r>
          </w:p>
        </w:tc>
        <w:tc>
          <w:tcPr>
            <w:tcW w:w="6237" w:type="dxa"/>
            <w:noWrap w:val="0"/>
            <w:vAlign w:val="center"/>
          </w:tcPr>
          <w:p>
            <w:pPr>
              <w:spacing w:line="300" w:lineRule="exact"/>
              <w:rPr>
                <w:rFonts w:eastAsia="仿宋"/>
                <w:sz w:val="18"/>
                <w:szCs w:val="18"/>
              </w:rPr>
            </w:pPr>
            <w:r>
              <w:rPr>
                <w:rFonts w:hAnsi="仿宋" w:eastAsia="仿宋"/>
                <w:sz w:val="18"/>
                <w:szCs w:val="18"/>
              </w:rPr>
              <w:t>港口及航道工程，河流泥沙及治河工程，港口水工建筑工程，水道及港口工程，航道（或整治）工程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海岸与海洋工程</w:t>
            </w:r>
          </w:p>
        </w:tc>
        <w:tc>
          <w:tcPr>
            <w:tcW w:w="6237" w:type="dxa"/>
            <w:noWrap w:val="0"/>
            <w:vAlign w:val="center"/>
          </w:tcPr>
          <w:p>
            <w:pPr>
              <w:spacing w:line="300" w:lineRule="exact"/>
              <w:rPr>
                <w:rFonts w:eastAsia="仿宋"/>
                <w:sz w:val="18"/>
                <w:szCs w:val="18"/>
              </w:rPr>
            </w:pPr>
            <w:r>
              <w:rPr>
                <w:rFonts w:hAnsi="仿宋" w:eastAsia="仿宋"/>
                <w:sz w:val="18"/>
                <w:szCs w:val="18"/>
              </w:rPr>
              <w:t>海洋工程，港口、海岸及近岸工程，港口航道及海岸工程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船舶与</w:t>
            </w:r>
          </w:p>
          <w:p>
            <w:pPr>
              <w:spacing w:line="300" w:lineRule="exact"/>
              <w:jc w:val="center"/>
              <w:rPr>
                <w:rFonts w:eastAsia="仿宋"/>
                <w:sz w:val="18"/>
                <w:szCs w:val="18"/>
              </w:rPr>
            </w:pPr>
            <w:r>
              <w:rPr>
                <w:rFonts w:hAnsi="仿宋" w:eastAsia="仿宋"/>
                <w:sz w:val="18"/>
                <w:szCs w:val="18"/>
              </w:rPr>
              <w:t>海洋工程</w:t>
            </w:r>
          </w:p>
        </w:tc>
        <w:tc>
          <w:tcPr>
            <w:tcW w:w="2410" w:type="dxa"/>
            <w:noWrap w:val="0"/>
            <w:vAlign w:val="center"/>
          </w:tcPr>
          <w:p>
            <w:pPr>
              <w:spacing w:line="300" w:lineRule="exact"/>
              <w:rPr>
                <w:rFonts w:eastAsia="仿宋"/>
                <w:sz w:val="18"/>
                <w:szCs w:val="18"/>
              </w:rPr>
            </w:pPr>
            <w:r>
              <w:rPr>
                <w:rFonts w:hAnsi="仿宋" w:eastAsia="仿宋"/>
                <w:sz w:val="18"/>
                <w:szCs w:val="18"/>
              </w:rPr>
              <w:t>船舶工程</w:t>
            </w:r>
          </w:p>
        </w:tc>
        <w:tc>
          <w:tcPr>
            <w:tcW w:w="6237" w:type="dxa"/>
            <w:noWrap w:val="0"/>
            <w:vAlign w:val="center"/>
          </w:tcPr>
          <w:p>
            <w:pPr>
              <w:spacing w:line="300" w:lineRule="exact"/>
              <w:rPr>
                <w:rFonts w:eastAsia="仿宋"/>
                <w:sz w:val="18"/>
                <w:szCs w:val="18"/>
              </w:rPr>
            </w:pPr>
            <w:r>
              <w:rPr>
                <w:rFonts w:hAnsi="仿宋" w:eastAsia="仿宋"/>
                <w:sz w:val="18"/>
                <w:szCs w:val="18"/>
              </w:rPr>
              <w:t>船舶工程，造船工艺及设备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海岸与海洋工程</w:t>
            </w:r>
          </w:p>
        </w:tc>
        <w:tc>
          <w:tcPr>
            <w:tcW w:w="6237" w:type="dxa"/>
            <w:noWrap w:val="0"/>
            <w:vAlign w:val="center"/>
          </w:tcPr>
          <w:p>
            <w:pPr>
              <w:spacing w:line="300" w:lineRule="exact"/>
              <w:rPr>
                <w:rFonts w:eastAsia="仿宋"/>
                <w:sz w:val="18"/>
                <w:szCs w:val="18"/>
              </w:rPr>
            </w:pPr>
            <w:r>
              <w:rPr>
                <w:rFonts w:hAnsi="仿宋" w:eastAsia="仿宋"/>
                <w:sz w:val="18"/>
                <w:szCs w:val="18"/>
              </w:rPr>
              <w:t>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水利水电</w:t>
            </w:r>
          </w:p>
          <w:p>
            <w:pPr>
              <w:spacing w:line="300" w:lineRule="exact"/>
              <w:jc w:val="center"/>
              <w:rPr>
                <w:rFonts w:eastAsia="仿宋"/>
                <w:sz w:val="18"/>
                <w:szCs w:val="18"/>
              </w:rPr>
            </w:pPr>
            <w:r>
              <w:rPr>
                <w:rFonts w:hAnsi="仿宋" w:eastAsia="仿宋"/>
                <w:sz w:val="18"/>
                <w:szCs w:val="18"/>
              </w:rPr>
              <w:t>工程</w:t>
            </w:r>
          </w:p>
        </w:tc>
        <w:tc>
          <w:tcPr>
            <w:tcW w:w="2410" w:type="dxa"/>
            <w:noWrap w:val="0"/>
            <w:vAlign w:val="center"/>
          </w:tcPr>
          <w:p>
            <w:pPr>
              <w:spacing w:line="300" w:lineRule="exact"/>
              <w:rPr>
                <w:rFonts w:eastAsia="仿宋"/>
                <w:sz w:val="18"/>
                <w:szCs w:val="18"/>
              </w:rPr>
            </w:pPr>
            <w:r>
              <w:rPr>
                <w:rFonts w:hAnsi="仿宋" w:eastAsia="仿宋"/>
                <w:sz w:val="18"/>
                <w:szCs w:val="18"/>
              </w:rPr>
              <w:t>水利水电建筑工程</w:t>
            </w:r>
          </w:p>
        </w:tc>
        <w:tc>
          <w:tcPr>
            <w:tcW w:w="6237" w:type="dxa"/>
            <w:noWrap w:val="0"/>
            <w:vAlign w:val="center"/>
          </w:tcPr>
          <w:p>
            <w:pPr>
              <w:spacing w:line="300" w:lineRule="exact"/>
              <w:rPr>
                <w:rFonts w:eastAsia="仿宋"/>
                <w:sz w:val="18"/>
                <w:szCs w:val="18"/>
              </w:rPr>
            </w:pPr>
            <w:r>
              <w:rPr>
                <w:rFonts w:hAnsi="仿宋" w:eastAsia="仿宋"/>
                <w:sz w:val="18"/>
                <w:szCs w:val="18"/>
              </w:rPr>
              <w:t>水利水电工程施工，水利水电工程建筑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水利水电工程</w:t>
            </w:r>
          </w:p>
        </w:tc>
        <w:tc>
          <w:tcPr>
            <w:tcW w:w="6237" w:type="dxa"/>
            <w:noWrap w:val="0"/>
            <w:vAlign w:val="center"/>
          </w:tcPr>
          <w:p>
            <w:pPr>
              <w:spacing w:line="300" w:lineRule="exact"/>
              <w:rPr>
                <w:rFonts w:eastAsia="仿宋"/>
                <w:sz w:val="18"/>
                <w:szCs w:val="18"/>
              </w:rPr>
            </w:pPr>
            <w:r>
              <w:rPr>
                <w:rFonts w:hAnsi="仿宋" w:eastAsia="仿宋"/>
                <w:sz w:val="18"/>
                <w:szCs w:val="18"/>
              </w:rPr>
              <w:t>河川枢纽及水电站建筑物，水工结构工程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noWrap w:val="0"/>
            <w:vAlign w:val="center"/>
          </w:tcPr>
          <w:p>
            <w:pPr>
              <w:spacing w:line="300" w:lineRule="exact"/>
              <w:jc w:val="center"/>
              <w:rPr>
                <w:rFonts w:eastAsia="仿宋"/>
                <w:sz w:val="18"/>
                <w:szCs w:val="18"/>
              </w:rPr>
            </w:pPr>
            <w:r>
              <w:rPr>
                <w:rFonts w:hAnsi="仿宋" w:eastAsia="仿宋"/>
                <w:sz w:val="18"/>
                <w:szCs w:val="18"/>
              </w:rPr>
              <w:t>水文与</w:t>
            </w:r>
          </w:p>
          <w:p>
            <w:pPr>
              <w:spacing w:line="300" w:lineRule="exact"/>
              <w:jc w:val="center"/>
              <w:rPr>
                <w:rFonts w:eastAsia="仿宋"/>
                <w:sz w:val="18"/>
                <w:szCs w:val="18"/>
              </w:rPr>
            </w:pPr>
            <w:r>
              <w:rPr>
                <w:rFonts w:hAnsi="仿宋" w:eastAsia="仿宋"/>
                <w:sz w:val="18"/>
                <w:szCs w:val="18"/>
              </w:rPr>
              <w:t>水资源工程</w:t>
            </w:r>
          </w:p>
        </w:tc>
        <w:tc>
          <w:tcPr>
            <w:tcW w:w="2410" w:type="dxa"/>
            <w:noWrap w:val="0"/>
            <w:vAlign w:val="center"/>
          </w:tcPr>
          <w:p>
            <w:pPr>
              <w:spacing w:line="300" w:lineRule="exact"/>
              <w:rPr>
                <w:rFonts w:eastAsia="仿宋"/>
                <w:sz w:val="18"/>
                <w:szCs w:val="18"/>
              </w:rPr>
            </w:pPr>
            <w:r>
              <w:rPr>
                <w:rFonts w:hAnsi="仿宋" w:eastAsia="仿宋"/>
                <w:sz w:val="18"/>
                <w:szCs w:val="18"/>
              </w:rPr>
              <w:t>水文与水资源利用</w:t>
            </w:r>
          </w:p>
        </w:tc>
        <w:tc>
          <w:tcPr>
            <w:tcW w:w="6237" w:type="dxa"/>
            <w:noWrap w:val="0"/>
            <w:vAlign w:val="center"/>
          </w:tcPr>
          <w:p>
            <w:pPr>
              <w:spacing w:line="300" w:lineRule="exact"/>
              <w:rPr>
                <w:rFonts w:eastAsia="仿宋"/>
                <w:sz w:val="18"/>
                <w:szCs w:val="18"/>
              </w:rPr>
            </w:pPr>
            <w:r>
              <w:rPr>
                <w:rFonts w:hAnsi="仿宋" w:eastAsia="仿宋"/>
                <w:sz w:val="18"/>
                <w:szCs w:val="18"/>
              </w:rPr>
              <w:t>陆地水文，海洋工程水文，水资源规划及利用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热能与动力工程</w:t>
            </w:r>
          </w:p>
          <w:p>
            <w:pPr>
              <w:spacing w:line="300" w:lineRule="exact"/>
              <w:jc w:val="center"/>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热力发动机</w:t>
            </w:r>
          </w:p>
        </w:tc>
        <w:tc>
          <w:tcPr>
            <w:tcW w:w="6237" w:type="dxa"/>
            <w:noWrap w:val="0"/>
            <w:vAlign w:val="center"/>
          </w:tcPr>
          <w:p>
            <w:pPr>
              <w:spacing w:line="300" w:lineRule="exact"/>
              <w:rPr>
                <w:rFonts w:eastAsia="仿宋"/>
                <w:w w:val="95"/>
                <w:sz w:val="18"/>
                <w:szCs w:val="18"/>
              </w:rPr>
            </w:pPr>
            <w:r>
              <w:rPr>
                <w:rFonts w:hAnsi="仿宋" w:eastAsia="仿宋"/>
                <w:w w:val="95"/>
                <w:sz w:val="18"/>
                <w:szCs w:val="18"/>
              </w:rPr>
              <w:t>热能动力机械与装置，内燃机，热力涡轮机，军用车辆发动机，水下动力机械工程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流体机械及流体工程</w:t>
            </w:r>
          </w:p>
        </w:tc>
        <w:tc>
          <w:tcPr>
            <w:tcW w:w="6237" w:type="dxa"/>
            <w:noWrap w:val="0"/>
            <w:vAlign w:val="center"/>
          </w:tcPr>
          <w:p>
            <w:pPr>
              <w:spacing w:line="300" w:lineRule="exact"/>
              <w:rPr>
                <w:rFonts w:eastAsia="仿宋"/>
                <w:sz w:val="18"/>
                <w:szCs w:val="18"/>
              </w:rPr>
            </w:pPr>
            <w:r>
              <w:rPr>
                <w:rFonts w:hAnsi="仿宋" w:eastAsia="仿宋"/>
                <w:sz w:val="18"/>
                <w:szCs w:val="18"/>
              </w:rPr>
              <w:t>流体机械，压缩机，水力机械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热能工程与动力机械</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热能工程</w:t>
            </w:r>
          </w:p>
        </w:tc>
        <w:tc>
          <w:tcPr>
            <w:tcW w:w="6237" w:type="dxa"/>
            <w:noWrap w:val="0"/>
            <w:vAlign w:val="center"/>
          </w:tcPr>
          <w:p>
            <w:pPr>
              <w:spacing w:line="300" w:lineRule="exact"/>
              <w:rPr>
                <w:rFonts w:eastAsia="仿宋"/>
                <w:sz w:val="18"/>
                <w:szCs w:val="18"/>
              </w:rPr>
            </w:pPr>
            <w:r>
              <w:rPr>
                <w:rFonts w:hAnsi="仿宋" w:eastAsia="仿宋"/>
                <w:sz w:val="18"/>
                <w:szCs w:val="18"/>
              </w:rPr>
              <w:t>工程热物理，热能工程，电厂热能动力工程，锅炉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tcBorders>
              <w:top w:val="nil"/>
            </w:tcBorders>
            <w:noWrap w:val="0"/>
            <w:vAlign w:val="center"/>
          </w:tcPr>
          <w:p>
            <w:pPr>
              <w:spacing w:line="300" w:lineRule="exact"/>
              <w:rPr>
                <w:rFonts w:eastAsia="仿宋"/>
                <w:sz w:val="18"/>
                <w:szCs w:val="18"/>
              </w:rPr>
            </w:pPr>
            <w:r>
              <w:rPr>
                <w:rFonts w:hAnsi="仿宋" w:eastAsia="仿宋"/>
                <w:sz w:val="18"/>
                <w:szCs w:val="18"/>
              </w:rPr>
              <w:t>制冷与低温技术</w:t>
            </w:r>
          </w:p>
        </w:tc>
        <w:tc>
          <w:tcPr>
            <w:tcW w:w="6237" w:type="dxa"/>
            <w:noWrap w:val="0"/>
            <w:vAlign w:val="center"/>
          </w:tcPr>
          <w:p>
            <w:pPr>
              <w:spacing w:line="300" w:lineRule="exact"/>
              <w:rPr>
                <w:rFonts w:eastAsia="仿宋"/>
                <w:sz w:val="18"/>
                <w:szCs w:val="18"/>
              </w:rPr>
            </w:pPr>
            <w:r>
              <w:rPr>
                <w:rFonts w:hAnsi="仿宋" w:eastAsia="仿宋"/>
                <w:sz w:val="18"/>
                <w:szCs w:val="18"/>
              </w:rPr>
              <w:t>制冷设备与低温技术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tcBorders>
              <w:top w:val="nil"/>
            </w:tcBorders>
            <w:noWrap w:val="0"/>
            <w:vAlign w:val="center"/>
          </w:tcPr>
          <w:p>
            <w:pPr>
              <w:spacing w:line="300" w:lineRule="exact"/>
              <w:rPr>
                <w:rFonts w:eastAsia="仿宋"/>
                <w:sz w:val="18"/>
                <w:szCs w:val="18"/>
              </w:rPr>
            </w:pPr>
            <w:r>
              <w:rPr>
                <w:rFonts w:hAnsi="仿宋" w:eastAsia="仿宋"/>
                <w:sz w:val="18"/>
                <w:szCs w:val="18"/>
              </w:rPr>
              <w:t>能源工程</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工程热物理</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水利水电动力工程</w:t>
            </w:r>
          </w:p>
        </w:tc>
        <w:tc>
          <w:tcPr>
            <w:tcW w:w="6237" w:type="dxa"/>
            <w:noWrap w:val="0"/>
            <w:vAlign w:val="center"/>
          </w:tcPr>
          <w:p>
            <w:pPr>
              <w:spacing w:line="300" w:lineRule="exact"/>
              <w:rPr>
                <w:rFonts w:eastAsia="仿宋"/>
                <w:sz w:val="18"/>
                <w:szCs w:val="18"/>
              </w:rPr>
            </w:pPr>
            <w:r>
              <w:rPr>
                <w:rFonts w:hAnsi="仿宋" w:eastAsia="仿宋"/>
                <w:sz w:val="18"/>
                <w:szCs w:val="18"/>
              </w:rPr>
              <w:t>水利水电动力工程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冷冻冷藏工程</w:t>
            </w:r>
          </w:p>
        </w:tc>
        <w:tc>
          <w:tcPr>
            <w:tcW w:w="6237" w:type="dxa"/>
            <w:noWrap w:val="0"/>
            <w:vAlign w:val="center"/>
          </w:tcPr>
          <w:p>
            <w:pPr>
              <w:spacing w:line="300" w:lineRule="exact"/>
              <w:rPr>
                <w:rFonts w:eastAsia="仿宋"/>
                <w:sz w:val="18"/>
                <w:szCs w:val="18"/>
              </w:rPr>
            </w:pPr>
            <w:r>
              <w:rPr>
                <w:rFonts w:hAnsi="仿宋" w:eastAsia="仿宋"/>
                <w:sz w:val="18"/>
                <w:szCs w:val="18"/>
              </w:rPr>
              <w:t>制冷与冷藏技术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冶金工程</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钢铁冶金</w:t>
            </w:r>
          </w:p>
        </w:tc>
        <w:tc>
          <w:tcPr>
            <w:tcW w:w="6237" w:type="dxa"/>
            <w:noWrap w:val="0"/>
            <w:vAlign w:val="center"/>
          </w:tcPr>
          <w:p>
            <w:pPr>
              <w:spacing w:line="300" w:lineRule="exact"/>
              <w:rPr>
                <w:rFonts w:eastAsia="仿宋"/>
                <w:sz w:val="18"/>
                <w:szCs w:val="18"/>
              </w:rPr>
            </w:pPr>
            <w:r>
              <w:rPr>
                <w:rFonts w:hAnsi="仿宋" w:eastAsia="仿宋"/>
                <w:sz w:val="18"/>
                <w:szCs w:val="18"/>
              </w:rPr>
              <w:t>钢铁冶金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有色金属冶金</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有色金属冶金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155" w:type="dxa"/>
            <w:vMerge w:val="continue"/>
            <w:noWrap w:val="0"/>
            <w:vAlign w:val="center"/>
          </w:tcPr>
          <w:p>
            <w:pPr>
              <w:spacing w:line="300" w:lineRule="exact"/>
              <w:rPr>
                <w:rFonts w:eastAsia="仿宋"/>
                <w:sz w:val="18"/>
                <w:szCs w:val="18"/>
              </w:rPr>
            </w:pPr>
          </w:p>
        </w:tc>
        <w:tc>
          <w:tcPr>
            <w:tcW w:w="2410" w:type="dxa"/>
            <w:tcBorders>
              <w:bottom w:val="nil"/>
            </w:tcBorders>
            <w:noWrap w:val="0"/>
            <w:vAlign w:val="center"/>
          </w:tcPr>
          <w:p>
            <w:pPr>
              <w:spacing w:line="300" w:lineRule="exact"/>
              <w:rPr>
                <w:rFonts w:eastAsia="仿宋"/>
                <w:sz w:val="18"/>
                <w:szCs w:val="18"/>
              </w:rPr>
            </w:pPr>
            <w:r>
              <w:rPr>
                <w:rFonts w:hAnsi="仿宋" w:eastAsia="仿宋"/>
                <w:sz w:val="18"/>
                <w:szCs w:val="18"/>
              </w:rPr>
              <w:t>冶金物理化学</w:t>
            </w:r>
          </w:p>
        </w:tc>
        <w:tc>
          <w:tcPr>
            <w:tcW w:w="6237" w:type="dxa"/>
            <w:noWrap w:val="0"/>
            <w:vAlign w:val="center"/>
          </w:tcPr>
          <w:p>
            <w:pPr>
              <w:spacing w:line="300" w:lineRule="exact"/>
              <w:rPr>
                <w:rFonts w:eastAsia="仿宋"/>
                <w:sz w:val="18"/>
                <w:szCs w:val="18"/>
              </w:rPr>
            </w:pPr>
            <w:r>
              <w:rPr>
                <w:rFonts w:hAnsi="仿宋" w:eastAsia="仿宋"/>
                <w:sz w:val="18"/>
                <w:szCs w:val="18"/>
              </w:rPr>
              <w:t>冶金物理化学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冶金</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环境工程</w:t>
            </w:r>
          </w:p>
        </w:tc>
        <w:tc>
          <w:tcPr>
            <w:tcW w:w="2410" w:type="dxa"/>
            <w:noWrap w:val="0"/>
            <w:vAlign w:val="center"/>
          </w:tcPr>
          <w:p>
            <w:pPr>
              <w:spacing w:line="300" w:lineRule="exact"/>
              <w:rPr>
                <w:rFonts w:eastAsia="仿宋"/>
                <w:sz w:val="18"/>
                <w:szCs w:val="18"/>
              </w:rPr>
            </w:pPr>
            <w:r>
              <w:rPr>
                <w:rFonts w:hAnsi="仿宋" w:eastAsia="仿宋"/>
                <w:sz w:val="18"/>
                <w:szCs w:val="18"/>
              </w:rPr>
              <w:t>环境工程</w:t>
            </w:r>
          </w:p>
        </w:tc>
        <w:tc>
          <w:tcPr>
            <w:tcW w:w="6237" w:type="dxa"/>
            <w:noWrap w:val="0"/>
            <w:vAlign w:val="center"/>
          </w:tcPr>
          <w:p>
            <w:pPr>
              <w:spacing w:line="300" w:lineRule="exact"/>
              <w:rPr>
                <w:rFonts w:eastAsia="仿宋"/>
                <w:sz w:val="18"/>
                <w:szCs w:val="18"/>
              </w:rPr>
            </w:pPr>
            <w:r>
              <w:rPr>
                <w:rFonts w:hAnsi="仿宋" w:eastAsia="仿宋"/>
                <w:sz w:val="18"/>
                <w:szCs w:val="18"/>
              </w:rPr>
              <w:t>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环境监测</w:t>
            </w:r>
          </w:p>
        </w:tc>
        <w:tc>
          <w:tcPr>
            <w:tcW w:w="6237" w:type="dxa"/>
            <w:noWrap w:val="0"/>
            <w:vAlign w:val="center"/>
          </w:tcPr>
          <w:p>
            <w:pPr>
              <w:spacing w:line="300" w:lineRule="exact"/>
              <w:rPr>
                <w:rFonts w:eastAsia="仿宋"/>
                <w:sz w:val="18"/>
                <w:szCs w:val="18"/>
              </w:rPr>
            </w:pPr>
            <w:r>
              <w:rPr>
                <w:rFonts w:hAnsi="仿宋" w:eastAsia="仿宋"/>
                <w:sz w:val="18"/>
                <w:szCs w:val="18"/>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环境规划与管理</w:t>
            </w:r>
          </w:p>
        </w:tc>
        <w:tc>
          <w:tcPr>
            <w:tcW w:w="6237" w:type="dxa"/>
            <w:noWrap w:val="0"/>
            <w:vAlign w:val="center"/>
          </w:tcPr>
          <w:p>
            <w:pPr>
              <w:spacing w:line="300" w:lineRule="exact"/>
              <w:rPr>
                <w:rFonts w:eastAsia="仿宋"/>
                <w:sz w:val="18"/>
                <w:szCs w:val="18"/>
              </w:rPr>
            </w:pPr>
            <w:r>
              <w:rPr>
                <w:rFonts w:hAnsi="仿宋" w:eastAsia="仿宋"/>
                <w:sz w:val="18"/>
                <w:szCs w:val="18"/>
              </w:rPr>
              <w:t>环境规划与管理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水文地质与工程地质</w:t>
            </w:r>
          </w:p>
        </w:tc>
        <w:tc>
          <w:tcPr>
            <w:tcW w:w="6237" w:type="dxa"/>
            <w:noWrap w:val="0"/>
            <w:vAlign w:val="center"/>
          </w:tcPr>
          <w:p>
            <w:pPr>
              <w:spacing w:line="300" w:lineRule="exact"/>
              <w:rPr>
                <w:rFonts w:eastAsia="仿宋"/>
                <w:sz w:val="18"/>
                <w:szCs w:val="18"/>
              </w:rPr>
            </w:pPr>
            <w:r>
              <w:rPr>
                <w:rFonts w:hAnsi="仿宋" w:eastAsia="仿宋"/>
                <w:sz w:val="18"/>
                <w:szCs w:val="18"/>
              </w:rPr>
              <w:t>水文地质与工程地质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农业环境保护</w:t>
            </w:r>
          </w:p>
        </w:tc>
        <w:tc>
          <w:tcPr>
            <w:tcW w:w="6237" w:type="dxa"/>
            <w:noWrap w:val="0"/>
            <w:vAlign w:val="center"/>
          </w:tcPr>
          <w:p>
            <w:pPr>
              <w:spacing w:line="300" w:lineRule="exact"/>
              <w:rPr>
                <w:rFonts w:eastAsia="仿宋"/>
                <w:sz w:val="18"/>
                <w:szCs w:val="18"/>
              </w:rPr>
            </w:pPr>
            <w:r>
              <w:rPr>
                <w:rFonts w:hAnsi="仿宋" w:eastAsia="仿宋"/>
                <w:sz w:val="18"/>
                <w:szCs w:val="18"/>
              </w:rPr>
              <w:t>农业环境保护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安全工程</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矿山通风与安全</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矿山通风与安全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安全工程</w:t>
            </w:r>
          </w:p>
        </w:tc>
        <w:tc>
          <w:tcPr>
            <w:tcW w:w="6237" w:type="dxa"/>
            <w:noWrap w:val="0"/>
            <w:vAlign w:val="center"/>
          </w:tcPr>
          <w:p>
            <w:pPr>
              <w:spacing w:line="300" w:lineRule="exact"/>
              <w:rPr>
                <w:rFonts w:eastAsia="仿宋"/>
                <w:sz w:val="18"/>
                <w:szCs w:val="18"/>
              </w:rPr>
            </w:pPr>
            <w:r>
              <w:rPr>
                <w:rFonts w:hAnsi="仿宋" w:eastAsia="仿宋"/>
                <w:sz w:val="18"/>
                <w:szCs w:val="18"/>
              </w:rPr>
              <w:t>安全工程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金属材料工程</w:t>
            </w:r>
          </w:p>
        </w:tc>
        <w:tc>
          <w:tcPr>
            <w:tcW w:w="2410" w:type="dxa"/>
            <w:noWrap w:val="0"/>
            <w:vAlign w:val="center"/>
          </w:tcPr>
          <w:p>
            <w:pPr>
              <w:spacing w:line="300" w:lineRule="exact"/>
              <w:rPr>
                <w:rFonts w:eastAsia="仿宋"/>
                <w:sz w:val="18"/>
                <w:szCs w:val="18"/>
              </w:rPr>
            </w:pPr>
            <w:r>
              <w:rPr>
                <w:rFonts w:hAnsi="仿宋" w:eastAsia="仿宋"/>
                <w:sz w:val="18"/>
                <w:szCs w:val="18"/>
              </w:rPr>
              <w:t>金属材料与热处理</w:t>
            </w:r>
          </w:p>
        </w:tc>
        <w:tc>
          <w:tcPr>
            <w:tcW w:w="6237" w:type="dxa"/>
            <w:noWrap w:val="0"/>
            <w:vAlign w:val="center"/>
          </w:tcPr>
          <w:p>
            <w:pPr>
              <w:spacing w:line="300" w:lineRule="exact"/>
              <w:rPr>
                <w:rFonts w:eastAsia="仿宋"/>
                <w:sz w:val="18"/>
                <w:szCs w:val="18"/>
              </w:rPr>
            </w:pPr>
            <w:r>
              <w:rPr>
                <w:rFonts w:hAnsi="仿宋" w:eastAsia="仿宋"/>
                <w:sz w:val="18"/>
                <w:szCs w:val="18"/>
              </w:rPr>
              <w:t>金属材料与热处理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金属压力加工</w:t>
            </w:r>
          </w:p>
        </w:tc>
        <w:tc>
          <w:tcPr>
            <w:tcW w:w="6237" w:type="dxa"/>
            <w:noWrap w:val="0"/>
            <w:vAlign w:val="center"/>
          </w:tcPr>
          <w:p>
            <w:pPr>
              <w:spacing w:line="300" w:lineRule="exact"/>
              <w:rPr>
                <w:rFonts w:eastAsia="仿宋"/>
                <w:sz w:val="18"/>
                <w:szCs w:val="18"/>
              </w:rPr>
            </w:pPr>
            <w:r>
              <w:rPr>
                <w:rFonts w:hAnsi="仿宋" w:eastAsia="仿宋"/>
                <w:sz w:val="18"/>
                <w:szCs w:val="18"/>
              </w:rPr>
              <w:t>金属压力加工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粉末冶金</w:t>
            </w:r>
          </w:p>
        </w:tc>
        <w:tc>
          <w:tcPr>
            <w:tcW w:w="6237" w:type="dxa"/>
            <w:noWrap w:val="0"/>
            <w:vAlign w:val="center"/>
          </w:tcPr>
          <w:p>
            <w:pPr>
              <w:spacing w:line="300" w:lineRule="exact"/>
              <w:rPr>
                <w:rFonts w:eastAsia="仿宋"/>
                <w:sz w:val="18"/>
                <w:szCs w:val="18"/>
              </w:rPr>
            </w:pPr>
            <w:r>
              <w:rPr>
                <w:rFonts w:hAnsi="仿宋" w:eastAsia="仿宋"/>
                <w:sz w:val="18"/>
                <w:szCs w:val="18"/>
              </w:rPr>
              <w:t>粉末冶金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复合材料</w:t>
            </w:r>
          </w:p>
        </w:tc>
        <w:tc>
          <w:tcPr>
            <w:tcW w:w="6237" w:type="dxa"/>
            <w:noWrap w:val="0"/>
            <w:vAlign w:val="center"/>
          </w:tcPr>
          <w:p>
            <w:pPr>
              <w:spacing w:line="300" w:lineRule="exact"/>
              <w:rPr>
                <w:rFonts w:eastAsia="仿宋"/>
                <w:sz w:val="18"/>
                <w:szCs w:val="18"/>
              </w:rPr>
            </w:pPr>
            <w:r>
              <w:rPr>
                <w:rFonts w:hAnsi="仿宋" w:eastAsia="仿宋"/>
                <w:sz w:val="18"/>
                <w:szCs w:val="18"/>
              </w:rPr>
              <w:t>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腐蚀与防护</w:t>
            </w:r>
          </w:p>
        </w:tc>
        <w:tc>
          <w:tcPr>
            <w:tcW w:w="6237" w:type="dxa"/>
            <w:noWrap w:val="0"/>
            <w:vAlign w:val="center"/>
          </w:tcPr>
          <w:p>
            <w:pPr>
              <w:spacing w:line="300" w:lineRule="exact"/>
              <w:rPr>
                <w:rFonts w:eastAsia="仿宋"/>
                <w:sz w:val="18"/>
                <w:szCs w:val="18"/>
              </w:rPr>
            </w:pPr>
            <w:r>
              <w:rPr>
                <w:rFonts w:hAnsi="仿宋" w:eastAsia="仿宋"/>
                <w:sz w:val="18"/>
                <w:szCs w:val="18"/>
              </w:rPr>
              <w:t>腐蚀与防护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铸造</w:t>
            </w:r>
          </w:p>
        </w:tc>
        <w:tc>
          <w:tcPr>
            <w:tcW w:w="6237" w:type="dxa"/>
            <w:noWrap w:val="0"/>
            <w:vAlign w:val="center"/>
          </w:tcPr>
          <w:p>
            <w:pPr>
              <w:spacing w:line="300" w:lineRule="exact"/>
              <w:rPr>
                <w:rFonts w:eastAsia="仿宋"/>
                <w:sz w:val="18"/>
                <w:szCs w:val="18"/>
              </w:rPr>
            </w:pPr>
            <w:r>
              <w:rPr>
                <w:rFonts w:hAnsi="仿宋" w:eastAsia="仿宋"/>
                <w:sz w:val="18"/>
                <w:szCs w:val="18"/>
              </w:rPr>
              <w:t>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塑性成形工艺及设备</w:t>
            </w:r>
          </w:p>
        </w:tc>
        <w:tc>
          <w:tcPr>
            <w:tcW w:w="6237" w:type="dxa"/>
            <w:noWrap w:val="0"/>
            <w:vAlign w:val="center"/>
          </w:tcPr>
          <w:p>
            <w:pPr>
              <w:spacing w:line="300" w:lineRule="exact"/>
              <w:rPr>
                <w:rFonts w:eastAsia="仿宋"/>
                <w:sz w:val="18"/>
                <w:szCs w:val="18"/>
              </w:rPr>
            </w:pPr>
            <w:r>
              <w:rPr>
                <w:rFonts w:hAnsi="仿宋" w:eastAsia="仿宋"/>
                <w:sz w:val="18"/>
                <w:szCs w:val="18"/>
              </w:rPr>
              <w:t>锻压工艺及设备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焊接工艺及设备</w:t>
            </w:r>
          </w:p>
        </w:tc>
        <w:tc>
          <w:tcPr>
            <w:tcW w:w="6237" w:type="dxa"/>
            <w:noWrap w:val="0"/>
            <w:vAlign w:val="center"/>
          </w:tcPr>
          <w:p>
            <w:pPr>
              <w:spacing w:line="300" w:lineRule="exact"/>
              <w:rPr>
                <w:rFonts w:eastAsia="仿宋"/>
                <w:sz w:val="18"/>
                <w:szCs w:val="18"/>
              </w:rPr>
            </w:pPr>
            <w:r>
              <w:rPr>
                <w:rFonts w:hAnsi="仿宋" w:eastAsia="仿宋"/>
                <w:sz w:val="18"/>
                <w:szCs w:val="18"/>
              </w:rPr>
              <w:t>焊接工艺及设备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noWrap w:val="0"/>
            <w:vAlign w:val="center"/>
          </w:tcPr>
          <w:p>
            <w:pPr>
              <w:spacing w:line="300" w:lineRule="exact"/>
              <w:jc w:val="center"/>
              <w:rPr>
                <w:rFonts w:eastAsia="仿宋"/>
                <w:spacing w:val="-4"/>
                <w:sz w:val="18"/>
                <w:szCs w:val="18"/>
              </w:rPr>
            </w:pPr>
            <w:r>
              <w:rPr>
                <w:rFonts w:hAnsi="仿宋" w:eastAsia="仿宋"/>
                <w:spacing w:val="-4"/>
                <w:sz w:val="18"/>
                <w:szCs w:val="18"/>
              </w:rPr>
              <w:t>无机非金属材料工程</w:t>
            </w:r>
          </w:p>
        </w:tc>
        <w:tc>
          <w:tcPr>
            <w:tcW w:w="2410" w:type="dxa"/>
            <w:noWrap w:val="0"/>
            <w:vAlign w:val="center"/>
          </w:tcPr>
          <w:p>
            <w:pPr>
              <w:spacing w:line="300" w:lineRule="exact"/>
              <w:rPr>
                <w:rFonts w:eastAsia="仿宋"/>
                <w:sz w:val="18"/>
                <w:szCs w:val="18"/>
              </w:rPr>
            </w:pPr>
            <w:r>
              <w:rPr>
                <w:rFonts w:hAnsi="仿宋" w:eastAsia="仿宋"/>
                <w:sz w:val="18"/>
                <w:szCs w:val="18"/>
              </w:rPr>
              <w:t>无机非金属材料</w:t>
            </w:r>
          </w:p>
        </w:tc>
        <w:tc>
          <w:tcPr>
            <w:tcW w:w="6237" w:type="dxa"/>
            <w:noWrap w:val="0"/>
            <w:vAlign w:val="center"/>
          </w:tcPr>
          <w:p>
            <w:pPr>
              <w:spacing w:line="300" w:lineRule="exact"/>
              <w:rPr>
                <w:rFonts w:eastAsia="仿宋"/>
                <w:sz w:val="18"/>
                <w:szCs w:val="18"/>
              </w:rPr>
            </w:pPr>
            <w:r>
              <w:rPr>
                <w:rFonts w:hAnsi="仿宋" w:eastAsia="仿宋"/>
                <w:sz w:val="18"/>
                <w:szCs w:val="18"/>
              </w:rPr>
              <w:t>无机非金属材料，建筑材料与制品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硅酸盐工程</w:t>
            </w:r>
          </w:p>
        </w:tc>
        <w:tc>
          <w:tcPr>
            <w:tcW w:w="6237" w:type="dxa"/>
            <w:noWrap w:val="0"/>
            <w:vAlign w:val="center"/>
          </w:tcPr>
          <w:p>
            <w:pPr>
              <w:spacing w:line="300" w:lineRule="exact"/>
              <w:rPr>
                <w:rFonts w:eastAsia="仿宋"/>
                <w:sz w:val="18"/>
                <w:szCs w:val="18"/>
              </w:rPr>
            </w:pPr>
            <w:r>
              <w:rPr>
                <w:rFonts w:hAnsi="仿宋" w:eastAsia="仿宋"/>
                <w:sz w:val="18"/>
                <w:szCs w:val="18"/>
              </w:rPr>
              <w:t>硅酸盐工程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复合材料</w:t>
            </w:r>
          </w:p>
        </w:tc>
        <w:tc>
          <w:tcPr>
            <w:tcW w:w="6237" w:type="dxa"/>
            <w:noWrap w:val="0"/>
            <w:vAlign w:val="center"/>
          </w:tcPr>
          <w:p>
            <w:pPr>
              <w:spacing w:line="300" w:lineRule="exact"/>
              <w:rPr>
                <w:rFonts w:eastAsia="仿宋"/>
                <w:sz w:val="18"/>
                <w:szCs w:val="18"/>
              </w:rPr>
            </w:pPr>
            <w:r>
              <w:rPr>
                <w:rFonts w:hAnsi="仿宋" w:eastAsia="仿宋"/>
                <w:sz w:val="18"/>
                <w:szCs w:val="18"/>
              </w:rPr>
              <w:t>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noWrap w:val="0"/>
            <w:vAlign w:val="center"/>
          </w:tcPr>
          <w:p>
            <w:pPr>
              <w:spacing w:line="300" w:lineRule="exact"/>
              <w:jc w:val="center"/>
              <w:rPr>
                <w:rFonts w:eastAsia="仿宋"/>
                <w:spacing w:val="-4"/>
                <w:sz w:val="18"/>
                <w:szCs w:val="18"/>
              </w:rPr>
            </w:pPr>
            <w:r>
              <w:rPr>
                <w:rFonts w:hAnsi="仿宋" w:eastAsia="仿宋"/>
                <w:spacing w:val="-4"/>
                <w:sz w:val="18"/>
                <w:szCs w:val="18"/>
              </w:rPr>
              <w:t>材料成形及控制工程</w:t>
            </w:r>
          </w:p>
        </w:tc>
        <w:tc>
          <w:tcPr>
            <w:tcW w:w="2410" w:type="dxa"/>
            <w:noWrap w:val="0"/>
            <w:vAlign w:val="center"/>
          </w:tcPr>
          <w:p>
            <w:pPr>
              <w:spacing w:line="300" w:lineRule="exact"/>
              <w:rPr>
                <w:rFonts w:eastAsia="仿宋"/>
                <w:sz w:val="18"/>
                <w:szCs w:val="18"/>
              </w:rPr>
            </w:pPr>
            <w:r>
              <w:rPr>
                <w:rFonts w:hAnsi="仿宋" w:eastAsia="仿宋"/>
                <w:sz w:val="18"/>
                <w:szCs w:val="18"/>
              </w:rPr>
              <w:t>金属材料与热处理</w:t>
            </w:r>
          </w:p>
        </w:tc>
        <w:tc>
          <w:tcPr>
            <w:tcW w:w="6237" w:type="dxa"/>
            <w:noWrap w:val="0"/>
            <w:vAlign w:val="center"/>
          </w:tcPr>
          <w:p>
            <w:pPr>
              <w:spacing w:line="300" w:lineRule="exact"/>
              <w:rPr>
                <w:rFonts w:eastAsia="仿宋"/>
                <w:sz w:val="18"/>
                <w:szCs w:val="18"/>
              </w:rPr>
            </w:pPr>
            <w:r>
              <w:rPr>
                <w:rFonts w:hAnsi="仿宋" w:eastAsia="仿宋"/>
                <w:sz w:val="18"/>
                <w:szCs w:val="18"/>
              </w:rPr>
              <w:t>金属材料与热处理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热加工工艺及设备</w:t>
            </w:r>
          </w:p>
        </w:tc>
        <w:tc>
          <w:tcPr>
            <w:tcW w:w="6237" w:type="dxa"/>
            <w:noWrap w:val="0"/>
            <w:vAlign w:val="center"/>
          </w:tcPr>
          <w:p>
            <w:pPr>
              <w:spacing w:line="300" w:lineRule="exact"/>
              <w:rPr>
                <w:rFonts w:eastAsia="仿宋"/>
                <w:sz w:val="18"/>
                <w:szCs w:val="18"/>
              </w:rPr>
            </w:pPr>
            <w:r>
              <w:rPr>
                <w:rFonts w:hAnsi="仿宋" w:eastAsia="仿宋"/>
                <w:sz w:val="18"/>
                <w:szCs w:val="18"/>
              </w:rPr>
              <w:t>热加工工艺及设备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铸造</w:t>
            </w:r>
          </w:p>
        </w:tc>
        <w:tc>
          <w:tcPr>
            <w:tcW w:w="6237" w:type="dxa"/>
            <w:noWrap w:val="0"/>
            <w:vAlign w:val="center"/>
          </w:tcPr>
          <w:p>
            <w:pPr>
              <w:spacing w:line="300" w:lineRule="exact"/>
              <w:rPr>
                <w:rFonts w:eastAsia="仿宋"/>
                <w:sz w:val="18"/>
                <w:szCs w:val="18"/>
              </w:rPr>
            </w:pPr>
            <w:r>
              <w:rPr>
                <w:rFonts w:hAnsi="仿宋" w:eastAsia="仿宋"/>
                <w:sz w:val="18"/>
                <w:szCs w:val="18"/>
              </w:rPr>
              <w:t>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塑性成形工艺及设备</w:t>
            </w:r>
          </w:p>
        </w:tc>
        <w:tc>
          <w:tcPr>
            <w:tcW w:w="6237" w:type="dxa"/>
            <w:noWrap w:val="0"/>
            <w:vAlign w:val="center"/>
          </w:tcPr>
          <w:p>
            <w:pPr>
              <w:spacing w:line="300" w:lineRule="exact"/>
              <w:rPr>
                <w:rFonts w:eastAsia="仿宋"/>
                <w:sz w:val="18"/>
                <w:szCs w:val="18"/>
              </w:rPr>
            </w:pPr>
            <w:r>
              <w:rPr>
                <w:rFonts w:hAnsi="仿宋" w:eastAsia="仿宋"/>
                <w:sz w:val="18"/>
                <w:szCs w:val="18"/>
              </w:rPr>
              <w:t>锻压工艺及设备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焊接工艺及设备</w:t>
            </w:r>
          </w:p>
        </w:tc>
        <w:tc>
          <w:tcPr>
            <w:tcW w:w="6237" w:type="dxa"/>
            <w:noWrap w:val="0"/>
            <w:vAlign w:val="center"/>
          </w:tcPr>
          <w:p>
            <w:pPr>
              <w:spacing w:line="300" w:lineRule="exact"/>
              <w:rPr>
                <w:rFonts w:eastAsia="仿宋"/>
                <w:sz w:val="18"/>
                <w:szCs w:val="18"/>
              </w:rPr>
            </w:pPr>
            <w:r>
              <w:rPr>
                <w:rFonts w:hAnsi="仿宋" w:eastAsia="仿宋"/>
                <w:sz w:val="18"/>
                <w:szCs w:val="18"/>
              </w:rPr>
              <w:t>焊接工艺及设备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noWrap w:val="0"/>
            <w:vAlign w:val="center"/>
          </w:tcPr>
          <w:p>
            <w:pPr>
              <w:spacing w:line="300" w:lineRule="exact"/>
              <w:jc w:val="center"/>
              <w:rPr>
                <w:rFonts w:eastAsia="仿宋"/>
                <w:sz w:val="18"/>
                <w:szCs w:val="18"/>
              </w:rPr>
            </w:pPr>
            <w:r>
              <w:rPr>
                <w:rFonts w:hAnsi="仿宋" w:eastAsia="仿宋"/>
                <w:sz w:val="18"/>
                <w:szCs w:val="18"/>
              </w:rPr>
              <w:t>石油工程</w:t>
            </w:r>
          </w:p>
        </w:tc>
        <w:tc>
          <w:tcPr>
            <w:tcW w:w="2410" w:type="dxa"/>
            <w:noWrap w:val="0"/>
            <w:vAlign w:val="center"/>
          </w:tcPr>
          <w:p>
            <w:pPr>
              <w:spacing w:line="300" w:lineRule="exact"/>
              <w:rPr>
                <w:rFonts w:eastAsia="仿宋"/>
                <w:sz w:val="18"/>
                <w:szCs w:val="18"/>
              </w:rPr>
            </w:pPr>
            <w:r>
              <w:rPr>
                <w:rFonts w:hAnsi="仿宋" w:eastAsia="仿宋"/>
                <w:sz w:val="18"/>
                <w:szCs w:val="18"/>
              </w:rPr>
              <w:t>石油工程</w:t>
            </w:r>
          </w:p>
        </w:tc>
        <w:tc>
          <w:tcPr>
            <w:tcW w:w="6237" w:type="dxa"/>
            <w:noWrap w:val="0"/>
            <w:vAlign w:val="center"/>
          </w:tcPr>
          <w:p>
            <w:pPr>
              <w:spacing w:line="300" w:lineRule="exact"/>
              <w:rPr>
                <w:rFonts w:eastAsia="仿宋"/>
                <w:sz w:val="18"/>
                <w:szCs w:val="18"/>
              </w:rPr>
            </w:pPr>
            <w:r>
              <w:rPr>
                <w:rFonts w:hAnsi="仿宋" w:eastAsia="仿宋"/>
                <w:sz w:val="18"/>
                <w:szCs w:val="18"/>
              </w:rPr>
              <w:t>钻井工程，采油工程，油藏工程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noWrap w:val="0"/>
            <w:vAlign w:val="center"/>
          </w:tcPr>
          <w:p>
            <w:pPr>
              <w:spacing w:line="300" w:lineRule="exact"/>
              <w:jc w:val="center"/>
              <w:rPr>
                <w:rFonts w:eastAsia="仿宋"/>
                <w:spacing w:val="-20"/>
                <w:sz w:val="18"/>
                <w:szCs w:val="18"/>
              </w:rPr>
            </w:pPr>
            <w:r>
              <w:rPr>
                <w:rFonts w:hAnsi="仿宋" w:eastAsia="仿宋"/>
                <w:spacing w:val="-20"/>
                <w:sz w:val="18"/>
                <w:szCs w:val="18"/>
              </w:rPr>
              <w:t>油气储运工程</w:t>
            </w:r>
          </w:p>
        </w:tc>
        <w:tc>
          <w:tcPr>
            <w:tcW w:w="2410" w:type="dxa"/>
            <w:noWrap w:val="0"/>
            <w:vAlign w:val="center"/>
          </w:tcPr>
          <w:p>
            <w:pPr>
              <w:spacing w:line="300" w:lineRule="exact"/>
              <w:rPr>
                <w:rFonts w:eastAsia="仿宋"/>
                <w:sz w:val="18"/>
                <w:szCs w:val="18"/>
              </w:rPr>
            </w:pPr>
            <w:r>
              <w:rPr>
                <w:rFonts w:hAnsi="仿宋" w:eastAsia="仿宋"/>
                <w:sz w:val="18"/>
                <w:szCs w:val="18"/>
              </w:rPr>
              <w:t>石油天然气储运工程</w:t>
            </w:r>
          </w:p>
        </w:tc>
        <w:tc>
          <w:tcPr>
            <w:tcW w:w="6237" w:type="dxa"/>
            <w:noWrap w:val="0"/>
            <w:vAlign w:val="center"/>
          </w:tcPr>
          <w:p>
            <w:pPr>
              <w:spacing w:line="300" w:lineRule="exact"/>
              <w:rPr>
                <w:rFonts w:eastAsia="仿宋"/>
                <w:sz w:val="18"/>
                <w:szCs w:val="18"/>
              </w:rPr>
            </w:pPr>
            <w:r>
              <w:rPr>
                <w:rFonts w:hAnsi="仿宋" w:eastAsia="仿宋"/>
                <w:sz w:val="18"/>
                <w:szCs w:val="18"/>
              </w:rPr>
              <w:t>石油储运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noWrap w:val="0"/>
            <w:vAlign w:val="center"/>
          </w:tcPr>
          <w:p>
            <w:pPr>
              <w:spacing w:line="300" w:lineRule="exact"/>
              <w:jc w:val="center"/>
              <w:rPr>
                <w:rFonts w:eastAsia="仿宋"/>
                <w:spacing w:val="-4"/>
                <w:sz w:val="18"/>
                <w:szCs w:val="18"/>
              </w:rPr>
            </w:pPr>
            <w:r>
              <w:rPr>
                <w:rFonts w:hAnsi="仿宋" w:eastAsia="仿宋"/>
                <w:spacing w:val="-4"/>
                <w:sz w:val="18"/>
                <w:szCs w:val="18"/>
              </w:rPr>
              <w:t>化学工程</w:t>
            </w:r>
          </w:p>
          <w:p>
            <w:pPr>
              <w:spacing w:line="300" w:lineRule="exact"/>
              <w:jc w:val="center"/>
              <w:rPr>
                <w:rFonts w:eastAsia="仿宋"/>
                <w:spacing w:val="-4"/>
                <w:sz w:val="18"/>
                <w:szCs w:val="18"/>
              </w:rPr>
            </w:pPr>
            <w:r>
              <w:rPr>
                <w:rFonts w:hAnsi="仿宋" w:eastAsia="仿宋"/>
                <w:spacing w:val="-4"/>
                <w:sz w:val="18"/>
                <w:szCs w:val="18"/>
              </w:rPr>
              <w:t>与工艺</w:t>
            </w:r>
          </w:p>
        </w:tc>
        <w:tc>
          <w:tcPr>
            <w:tcW w:w="2410" w:type="dxa"/>
            <w:noWrap w:val="0"/>
            <w:vAlign w:val="center"/>
          </w:tcPr>
          <w:p>
            <w:pPr>
              <w:spacing w:line="300" w:lineRule="exact"/>
              <w:rPr>
                <w:rFonts w:eastAsia="仿宋"/>
                <w:sz w:val="18"/>
                <w:szCs w:val="18"/>
              </w:rPr>
            </w:pPr>
            <w:r>
              <w:rPr>
                <w:rFonts w:hAnsi="仿宋" w:eastAsia="仿宋"/>
                <w:sz w:val="18"/>
                <w:szCs w:val="18"/>
              </w:rPr>
              <w:t>化学工程</w:t>
            </w:r>
          </w:p>
        </w:tc>
        <w:tc>
          <w:tcPr>
            <w:tcW w:w="6237" w:type="dxa"/>
            <w:noWrap w:val="0"/>
            <w:vAlign w:val="center"/>
          </w:tcPr>
          <w:p>
            <w:pPr>
              <w:spacing w:line="300" w:lineRule="exact"/>
              <w:rPr>
                <w:rFonts w:eastAsia="仿宋"/>
                <w:sz w:val="18"/>
                <w:szCs w:val="18"/>
              </w:rPr>
            </w:pPr>
            <w:r>
              <w:rPr>
                <w:rFonts w:hAnsi="仿宋" w:eastAsia="仿宋"/>
                <w:sz w:val="18"/>
                <w:szCs w:val="18"/>
              </w:rPr>
              <w:t>化学工程，石油加工，工业化学，核化工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化工工艺</w:t>
            </w:r>
          </w:p>
        </w:tc>
        <w:tc>
          <w:tcPr>
            <w:tcW w:w="6237" w:type="dxa"/>
            <w:noWrap w:val="0"/>
            <w:vAlign w:val="center"/>
          </w:tcPr>
          <w:p>
            <w:pPr>
              <w:spacing w:line="300" w:lineRule="exact"/>
              <w:rPr>
                <w:rFonts w:eastAsia="仿宋"/>
                <w:sz w:val="18"/>
                <w:szCs w:val="18"/>
              </w:rPr>
            </w:pPr>
            <w:r>
              <w:rPr>
                <w:rFonts w:hAnsi="仿宋" w:eastAsia="仿宋"/>
                <w:sz w:val="18"/>
                <w:szCs w:val="18"/>
              </w:rPr>
              <w:t>无机化工，有机化工，煤化工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高分子化工</w:t>
            </w:r>
          </w:p>
        </w:tc>
        <w:tc>
          <w:tcPr>
            <w:tcW w:w="6237" w:type="dxa"/>
            <w:noWrap w:val="0"/>
            <w:vAlign w:val="center"/>
          </w:tcPr>
          <w:p>
            <w:pPr>
              <w:spacing w:line="300" w:lineRule="exact"/>
              <w:rPr>
                <w:rFonts w:eastAsia="仿宋"/>
                <w:sz w:val="18"/>
                <w:szCs w:val="18"/>
              </w:rPr>
            </w:pPr>
            <w:r>
              <w:rPr>
                <w:rFonts w:hAnsi="仿宋" w:eastAsia="仿宋"/>
                <w:sz w:val="18"/>
                <w:szCs w:val="18"/>
              </w:rPr>
              <w:t>高分子化工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精细化工</w:t>
            </w:r>
          </w:p>
        </w:tc>
        <w:tc>
          <w:tcPr>
            <w:tcW w:w="6237" w:type="dxa"/>
            <w:noWrap w:val="0"/>
            <w:vAlign w:val="center"/>
          </w:tcPr>
          <w:p>
            <w:pPr>
              <w:spacing w:line="300" w:lineRule="exact"/>
              <w:rPr>
                <w:rFonts w:eastAsia="仿宋"/>
                <w:sz w:val="18"/>
                <w:szCs w:val="18"/>
              </w:rPr>
            </w:pPr>
            <w:r>
              <w:rPr>
                <w:rFonts w:hAnsi="仿宋" w:eastAsia="仿宋"/>
                <w:sz w:val="18"/>
                <w:szCs w:val="18"/>
              </w:rPr>
              <w:t>精细化工，感光材料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生物化工</w:t>
            </w:r>
          </w:p>
        </w:tc>
        <w:tc>
          <w:tcPr>
            <w:tcW w:w="6237" w:type="dxa"/>
            <w:noWrap w:val="0"/>
            <w:vAlign w:val="center"/>
          </w:tcPr>
          <w:p>
            <w:pPr>
              <w:spacing w:line="300" w:lineRule="exact"/>
              <w:rPr>
                <w:rFonts w:eastAsia="仿宋"/>
                <w:sz w:val="18"/>
                <w:szCs w:val="18"/>
              </w:rPr>
            </w:pPr>
            <w:r>
              <w:rPr>
                <w:rFonts w:hAnsi="仿宋" w:eastAsia="仿宋"/>
                <w:sz w:val="18"/>
                <w:szCs w:val="18"/>
              </w:rPr>
              <w:t>生物化工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工业分析</w:t>
            </w:r>
          </w:p>
        </w:tc>
        <w:tc>
          <w:tcPr>
            <w:tcW w:w="6237" w:type="dxa"/>
            <w:noWrap w:val="0"/>
            <w:vAlign w:val="center"/>
          </w:tcPr>
          <w:p>
            <w:pPr>
              <w:spacing w:line="300" w:lineRule="exact"/>
              <w:rPr>
                <w:rFonts w:eastAsia="仿宋"/>
                <w:sz w:val="18"/>
                <w:szCs w:val="18"/>
              </w:rPr>
            </w:pPr>
            <w:r>
              <w:rPr>
                <w:rFonts w:hAnsi="仿宋" w:eastAsia="仿宋"/>
                <w:sz w:val="18"/>
                <w:szCs w:val="18"/>
              </w:rPr>
              <w:t>工业分析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电化学工程</w:t>
            </w:r>
          </w:p>
        </w:tc>
        <w:tc>
          <w:tcPr>
            <w:tcW w:w="6237" w:type="dxa"/>
            <w:noWrap w:val="0"/>
            <w:vAlign w:val="center"/>
          </w:tcPr>
          <w:p>
            <w:pPr>
              <w:spacing w:line="300" w:lineRule="exact"/>
              <w:rPr>
                <w:rFonts w:eastAsia="仿宋"/>
                <w:sz w:val="18"/>
                <w:szCs w:val="18"/>
              </w:rPr>
            </w:pPr>
            <w:r>
              <w:rPr>
                <w:rFonts w:hAnsi="仿宋" w:eastAsia="仿宋"/>
                <w:sz w:val="18"/>
                <w:szCs w:val="18"/>
              </w:rPr>
              <w:t>电化学生产工艺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工业催化</w:t>
            </w:r>
          </w:p>
        </w:tc>
        <w:tc>
          <w:tcPr>
            <w:tcW w:w="6237" w:type="dxa"/>
            <w:noWrap w:val="0"/>
            <w:vAlign w:val="center"/>
          </w:tcPr>
          <w:p>
            <w:pPr>
              <w:spacing w:line="300" w:lineRule="exact"/>
              <w:rPr>
                <w:rFonts w:eastAsia="仿宋"/>
                <w:sz w:val="18"/>
                <w:szCs w:val="18"/>
              </w:rPr>
            </w:pPr>
            <w:r>
              <w:rPr>
                <w:rFonts w:hAnsi="仿宋" w:eastAsia="仿宋"/>
                <w:sz w:val="18"/>
                <w:szCs w:val="18"/>
              </w:rPr>
              <w:t>工业催化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化学工程与工艺</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高分子材料及化工</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生物化学工程</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生物工程</w:t>
            </w:r>
          </w:p>
        </w:tc>
        <w:tc>
          <w:tcPr>
            <w:tcW w:w="2410" w:type="dxa"/>
            <w:noWrap w:val="0"/>
            <w:vAlign w:val="center"/>
          </w:tcPr>
          <w:p>
            <w:pPr>
              <w:spacing w:line="300" w:lineRule="exact"/>
              <w:rPr>
                <w:rFonts w:eastAsia="仿宋"/>
                <w:sz w:val="18"/>
                <w:szCs w:val="18"/>
              </w:rPr>
            </w:pPr>
            <w:r>
              <w:rPr>
                <w:rFonts w:hAnsi="仿宋" w:eastAsia="仿宋"/>
                <w:sz w:val="18"/>
                <w:szCs w:val="18"/>
              </w:rPr>
              <w:t>生物化工</w:t>
            </w:r>
          </w:p>
        </w:tc>
        <w:tc>
          <w:tcPr>
            <w:tcW w:w="6237" w:type="dxa"/>
            <w:noWrap w:val="0"/>
            <w:vAlign w:val="center"/>
          </w:tcPr>
          <w:p>
            <w:pPr>
              <w:spacing w:line="300" w:lineRule="exact"/>
              <w:rPr>
                <w:rFonts w:eastAsia="仿宋"/>
                <w:sz w:val="18"/>
                <w:szCs w:val="18"/>
              </w:rPr>
            </w:pPr>
            <w:r>
              <w:rPr>
                <w:rFonts w:hAnsi="仿宋" w:eastAsia="仿宋"/>
                <w:sz w:val="18"/>
                <w:szCs w:val="18"/>
              </w:rPr>
              <w:t>生物化工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微生物制药</w:t>
            </w:r>
          </w:p>
        </w:tc>
        <w:tc>
          <w:tcPr>
            <w:tcW w:w="6237" w:type="dxa"/>
            <w:noWrap w:val="0"/>
            <w:vAlign w:val="center"/>
          </w:tcPr>
          <w:p>
            <w:pPr>
              <w:spacing w:line="300" w:lineRule="exact"/>
              <w:rPr>
                <w:rFonts w:eastAsia="仿宋"/>
                <w:sz w:val="18"/>
                <w:szCs w:val="18"/>
              </w:rPr>
            </w:pPr>
            <w:r>
              <w:rPr>
                <w:rFonts w:hAnsi="仿宋" w:eastAsia="仿宋"/>
                <w:sz w:val="18"/>
                <w:szCs w:val="18"/>
              </w:rPr>
              <w:t>微生物制药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生物化学工程</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发酵工程</w:t>
            </w:r>
          </w:p>
        </w:tc>
        <w:tc>
          <w:tcPr>
            <w:tcW w:w="6237" w:type="dxa"/>
            <w:noWrap w:val="0"/>
            <w:vAlign w:val="center"/>
          </w:tcPr>
          <w:p>
            <w:pPr>
              <w:spacing w:line="300" w:lineRule="exact"/>
              <w:rPr>
                <w:rFonts w:eastAsia="仿宋"/>
                <w:sz w:val="18"/>
                <w:szCs w:val="18"/>
              </w:rPr>
            </w:pPr>
            <w:r>
              <w:rPr>
                <w:rFonts w:hAnsi="仿宋" w:eastAsia="仿宋"/>
                <w:sz w:val="18"/>
                <w:szCs w:val="18"/>
              </w:rPr>
              <w:t>发酵工程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制药工程</w:t>
            </w:r>
          </w:p>
        </w:tc>
        <w:tc>
          <w:tcPr>
            <w:tcW w:w="2410" w:type="dxa"/>
            <w:noWrap w:val="0"/>
            <w:vAlign w:val="center"/>
          </w:tcPr>
          <w:p>
            <w:pPr>
              <w:spacing w:line="300" w:lineRule="exact"/>
              <w:rPr>
                <w:rFonts w:eastAsia="仿宋"/>
                <w:sz w:val="18"/>
                <w:szCs w:val="18"/>
              </w:rPr>
            </w:pPr>
            <w:r>
              <w:rPr>
                <w:rFonts w:hAnsi="仿宋" w:eastAsia="仿宋"/>
                <w:sz w:val="18"/>
                <w:szCs w:val="18"/>
              </w:rPr>
              <w:t>化学制药</w:t>
            </w:r>
          </w:p>
        </w:tc>
        <w:tc>
          <w:tcPr>
            <w:tcW w:w="6237" w:type="dxa"/>
            <w:noWrap w:val="0"/>
            <w:vAlign w:val="center"/>
          </w:tcPr>
          <w:p>
            <w:pPr>
              <w:spacing w:line="300" w:lineRule="exact"/>
              <w:rPr>
                <w:rFonts w:eastAsia="仿宋"/>
                <w:sz w:val="18"/>
                <w:szCs w:val="18"/>
              </w:rPr>
            </w:pPr>
            <w:r>
              <w:rPr>
                <w:rFonts w:hAnsi="仿宋" w:eastAsia="仿宋"/>
                <w:sz w:val="18"/>
                <w:szCs w:val="18"/>
              </w:rPr>
              <w:t>化学制药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生物制药</w:t>
            </w:r>
          </w:p>
        </w:tc>
        <w:tc>
          <w:tcPr>
            <w:tcW w:w="6237" w:type="dxa"/>
            <w:noWrap w:val="0"/>
            <w:vAlign w:val="center"/>
          </w:tcPr>
          <w:p>
            <w:pPr>
              <w:spacing w:line="300" w:lineRule="exact"/>
              <w:rPr>
                <w:rFonts w:eastAsia="仿宋"/>
                <w:sz w:val="18"/>
                <w:szCs w:val="18"/>
              </w:rPr>
            </w:pPr>
            <w:r>
              <w:rPr>
                <w:rFonts w:hAnsi="仿宋" w:eastAsia="仿宋"/>
                <w:sz w:val="18"/>
                <w:szCs w:val="18"/>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中药制药</w:t>
            </w:r>
          </w:p>
        </w:tc>
        <w:tc>
          <w:tcPr>
            <w:tcW w:w="6237" w:type="dxa"/>
            <w:noWrap w:val="0"/>
            <w:vAlign w:val="center"/>
          </w:tcPr>
          <w:p>
            <w:pPr>
              <w:spacing w:line="300" w:lineRule="exact"/>
              <w:rPr>
                <w:rFonts w:eastAsia="仿宋"/>
                <w:sz w:val="18"/>
                <w:szCs w:val="18"/>
              </w:rPr>
            </w:pPr>
            <w:r>
              <w:rPr>
                <w:rFonts w:hAnsi="仿宋" w:eastAsia="仿宋"/>
                <w:sz w:val="18"/>
                <w:szCs w:val="18"/>
              </w:rPr>
              <w:t>中药制药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制药工程</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noWrap w:val="0"/>
            <w:vAlign w:val="center"/>
          </w:tcPr>
          <w:p>
            <w:pPr>
              <w:spacing w:line="300" w:lineRule="exact"/>
              <w:jc w:val="center"/>
              <w:rPr>
                <w:rFonts w:eastAsia="仿宋"/>
                <w:spacing w:val="-20"/>
                <w:sz w:val="18"/>
                <w:szCs w:val="18"/>
              </w:rPr>
            </w:pPr>
            <w:r>
              <w:rPr>
                <w:rFonts w:hAnsi="仿宋" w:eastAsia="仿宋"/>
                <w:spacing w:val="-20"/>
                <w:sz w:val="18"/>
                <w:szCs w:val="18"/>
              </w:rPr>
              <w:t>给水排水工程</w:t>
            </w:r>
          </w:p>
        </w:tc>
        <w:tc>
          <w:tcPr>
            <w:tcW w:w="2410" w:type="dxa"/>
            <w:noWrap w:val="0"/>
            <w:vAlign w:val="center"/>
          </w:tcPr>
          <w:p>
            <w:pPr>
              <w:spacing w:line="300" w:lineRule="exact"/>
              <w:rPr>
                <w:rFonts w:eastAsia="仿宋"/>
                <w:sz w:val="18"/>
                <w:szCs w:val="18"/>
              </w:rPr>
            </w:pPr>
            <w:r>
              <w:rPr>
                <w:rFonts w:hAnsi="仿宋" w:eastAsia="仿宋"/>
                <w:sz w:val="18"/>
                <w:szCs w:val="18"/>
              </w:rPr>
              <w:t>给水排水工程</w:t>
            </w:r>
          </w:p>
        </w:tc>
        <w:tc>
          <w:tcPr>
            <w:tcW w:w="6237" w:type="dxa"/>
            <w:noWrap w:val="0"/>
            <w:vAlign w:val="center"/>
          </w:tcPr>
          <w:p>
            <w:pPr>
              <w:spacing w:line="300" w:lineRule="exact"/>
              <w:rPr>
                <w:rFonts w:eastAsia="仿宋"/>
                <w:sz w:val="18"/>
                <w:szCs w:val="18"/>
              </w:rPr>
            </w:pPr>
            <w:r>
              <w:rPr>
                <w:rFonts w:hAnsi="仿宋" w:eastAsia="仿宋"/>
                <w:sz w:val="18"/>
                <w:szCs w:val="18"/>
              </w:rPr>
              <w:t>给水排水工程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建筑环境与设备工程</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供热通风与空调工程</w:t>
            </w:r>
          </w:p>
        </w:tc>
        <w:tc>
          <w:tcPr>
            <w:tcW w:w="6237" w:type="dxa"/>
            <w:tcBorders>
              <w:bottom w:val="single" w:color="auto" w:sz="4" w:space="0"/>
            </w:tcBorders>
            <w:noWrap w:val="0"/>
            <w:vAlign w:val="top"/>
          </w:tcPr>
          <w:p>
            <w:pPr>
              <w:spacing w:line="300" w:lineRule="exact"/>
              <w:rPr>
                <w:rFonts w:eastAsia="仿宋"/>
                <w:sz w:val="18"/>
                <w:szCs w:val="18"/>
              </w:rPr>
            </w:pPr>
            <w:r>
              <w:rPr>
                <w:rFonts w:hAnsi="仿宋" w:eastAsia="仿宋"/>
                <w:sz w:val="18"/>
                <w:szCs w:val="18"/>
              </w:rPr>
              <w:t>供热通风与空调工程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城市燃气工程</w:t>
            </w:r>
          </w:p>
        </w:tc>
        <w:tc>
          <w:tcPr>
            <w:tcW w:w="6237" w:type="dxa"/>
            <w:tcBorders>
              <w:bottom w:val="single" w:color="auto" w:sz="4" w:space="0"/>
            </w:tcBorders>
            <w:noWrap w:val="0"/>
            <w:vAlign w:val="top"/>
          </w:tcPr>
          <w:p>
            <w:pPr>
              <w:spacing w:line="300" w:lineRule="exact"/>
              <w:rPr>
                <w:rFonts w:eastAsia="仿宋"/>
                <w:sz w:val="18"/>
                <w:szCs w:val="18"/>
              </w:rPr>
            </w:pPr>
            <w:r>
              <w:rPr>
                <w:rFonts w:hAnsi="仿宋" w:eastAsia="仿宋"/>
                <w:sz w:val="18"/>
                <w:szCs w:val="18"/>
              </w:rPr>
              <w:t>城市燃气工程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供热空调与燃气工程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通信工程</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通信工程</w:t>
            </w:r>
          </w:p>
        </w:tc>
        <w:tc>
          <w:tcPr>
            <w:tcW w:w="6237" w:type="dxa"/>
            <w:tcBorders>
              <w:bottom w:val="single" w:color="auto" w:sz="4" w:space="0"/>
            </w:tcBorders>
            <w:noWrap w:val="0"/>
            <w:vAlign w:val="top"/>
          </w:tcPr>
          <w:p>
            <w:pPr>
              <w:spacing w:line="300" w:lineRule="exact"/>
              <w:rPr>
                <w:rFonts w:eastAsia="仿宋"/>
                <w:sz w:val="18"/>
                <w:szCs w:val="18"/>
              </w:rPr>
            </w:pPr>
            <w:r>
              <w:rPr>
                <w:rFonts w:hAnsi="仿宋" w:eastAsia="仿宋"/>
                <w:sz w:val="18"/>
                <w:szCs w:val="18"/>
              </w:rPr>
              <w:t>通信工程，无线通信，计算机通信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计算机通信</w:t>
            </w:r>
          </w:p>
        </w:tc>
        <w:tc>
          <w:tcPr>
            <w:tcW w:w="6237" w:type="dxa"/>
            <w:tcBorders>
              <w:bottom w:val="single" w:color="auto" w:sz="4" w:space="0"/>
            </w:tcBorders>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电子信息工程</w:t>
            </w:r>
          </w:p>
        </w:tc>
        <w:tc>
          <w:tcPr>
            <w:tcW w:w="2410" w:type="dxa"/>
            <w:noWrap w:val="0"/>
            <w:vAlign w:val="center"/>
          </w:tcPr>
          <w:p>
            <w:pPr>
              <w:spacing w:line="300" w:lineRule="exact"/>
              <w:rPr>
                <w:rFonts w:eastAsia="仿宋"/>
                <w:sz w:val="18"/>
                <w:szCs w:val="18"/>
              </w:rPr>
            </w:pPr>
            <w:r>
              <w:rPr>
                <w:rFonts w:hAnsi="仿宋" w:eastAsia="仿宋"/>
                <w:sz w:val="18"/>
                <w:szCs w:val="18"/>
              </w:rPr>
              <w:t>电子工程</w:t>
            </w:r>
          </w:p>
        </w:tc>
        <w:tc>
          <w:tcPr>
            <w:tcW w:w="6237" w:type="dxa"/>
            <w:noWrap w:val="0"/>
            <w:vAlign w:val="top"/>
          </w:tcPr>
          <w:p>
            <w:pPr>
              <w:spacing w:line="300" w:lineRule="exact"/>
              <w:rPr>
                <w:rFonts w:eastAsia="仿宋"/>
                <w:sz w:val="18"/>
                <w:szCs w:val="18"/>
              </w:rPr>
            </w:pPr>
            <w:r>
              <w:rPr>
                <w:rFonts w:hAnsi="仿宋" w:eastAsia="仿宋"/>
                <w:sz w:val="18"/>
                <w:szCs w:val="18"/>
              </w:rPr>
              <w:t>无线电技术，广播电视工程，电子视监，电子工程，水声电子工程，船舶通信导航，大气探测技术，微电子电路与系统，水下引导电子技术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应用电子技术</w:t>
            </w:r>
          </w:p>
        </w:tc>
        <w:tc>
          <w:tcPr>
            <w:tcW w:w="6237" w:type="dxa"/>
            <w:noWrap w:val="0"/>
            <w:vAlign w:val="top"/>
          </w:tcPr>
          <w:p>
            <w:pPr>
              <w:spacing w:line="300" w:lineRule="exact"/>
              <w:rPr>
                <w:rFonts w:eastAsia="仿宋"/>
                <w:sz w:val="18"/>
                <w:szCs w:val="18"/>
              </w:rPr>
            </w:pPr>
            <w:r>
              <w:rPr>
                <w:rFonts w:hAnsi="仿宋" w:eastAsia="仿宋"/>
                <w:sz w:val="18"/>
                <w:szCs w:val="18"/>
              </w:rPr>
              <w:t>应用电子技术，电子技术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信息工程</w:t>
            </w:r>
          </w:p>
        </w:tc>
        <w:tc>
          <w:tcPr>
            <w:tcW w:w="6237" w:type="dxa"/>
            <w:noWrap w:val="0"/>
            <w:vAlign w:val="top"/>
          </w:tcPr>
          <w:p>
            <w:pPr>
              <w:spacing w:line="300" w:lineRule="exact"/>
              <w:rPr>
                <w:rFonts w:eastAsia="仿宋"/>
                <w:sz w:val="18"/>
                <w:szCs w:val="18"/>
              </w:rPr>
            </w:pPr>
            <w:r>
              <w:rPr>
                <w:rFonts w:hAnsi="仿宋" w:eastAsia="仿宋"/>
                <w:sz w:val="18"/>
                <w:szCs w:val="18"/>
              </w:rPr>
              <w:t>信息工程，图象传输与处理，信息处理显示与识别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电磁场与微波技术</w:t>
            </w:r>
          </w:p>
        </w:tc>
        <w:tc>
          <w:tcPr>
            <w:tcW w:w="6237" w:type="dxa"/>
            <w:noWrap w:val="0"/>
            <w:vAlign w:val="top"/>
          </w:tcPr>
          <w:p>
            <w:pPr>
              <w:spacing w:line="300" w:lineRule="exact"/>
              <w:rPr>
                <w:rFonts w:eastAsia="仿宋"/>
                <w:sz w:val="18"/>
                <w:szCs w:val="18"/>
              </w:rPr>
            </w:pPr>
            <w:r>
              <w:rPr>
                <w:rFonts w:hAnsi="仿宋" w:eastAsia="仿宋"/>
                <w:sz w:val="18"/>
                <w:szCs w:val="18"/>
              </w:rPr>
              <w:t>电磁场与微波技术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广播电视工程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电子信息工程</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无线电技术与信息系统</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电子与信息技术</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摄影测量与遥感</w:t>
            </w:r>
          </w:p>
        </w:tc>
        <w:tc>
          <w:tcPr>
            <w:tcW w:w="6237" w:type="dxa"/>
            <w:noWrap w:val="0"/>
            <w:vAlign w:val="top"/>
          </w:tcPr>
          <w:p>
            <w:pPr>
              <w:spacing w:line="300" w:lineRule="exact"/>
              <w:rPr>
                <w:rFonts w:eastAsia="仿宋"/>
                <w:sz w:val="18"/>
                <w:szCs w:val="18"/>
              </w:rPr>
            </w:pPr>
            <w:r>
              <w:rPr>
                <w:rFonts w:hAnsi="仿宋" w:eastAsia="仿宋"/>
                <w:sz w:val="18"/>
                <w:szCs w:val="18"/>
              </w:rPr>
              <w:t>摄影测量与遥感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公共安全图像技术</w:t>
            </w:r>
          </w:p>
        </w:tc>
        <w:tc>
          <w:tcPr>
            <w:tcW w:w="6237" w:type="dxa"/>
            <w:noWrap w:val="0"/>
            <w:vAlign w:val="top"/>
          </w:tcPr>
          <w:p>
            <w:pPr>
              <w:spacing w:line="300" w:lineRule="exact"/>
              <w:rPr>
                <w:rFonts w:eastAsia="仿宋"/>
                <w:sz w:val="18"/>
                <w:szCs w:val="18"/>
              </w:rPr>
            </w:pPr>
            <w:r>
              <w:rPr>
                <w:rFonts w:hAnsi="仿宋" w:eastAsia="仿宋"/>
                <w:sz w:val="18"/>
                <w:szCs w:val="18"/>
              </w:rPr>
              <w:t>刑事照相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noWrap w:val="0"/>
            <w:vAlign w:val="center"/>
          </w:tcPr>
          <w:p>
            <w:pPr>
              <w:spacing w:line="300" w:lineRule="exact"/>
              <w:jc w:val="center"/>
              <w:rPr>
                <w:rFonts w:eastAsia="仿宋"/>
                <w:spacing w:val="-20"/>
                <w:sz w:val="18"/>
                <w:szCs w:val="18"/>
              </w:rPr>
            </w:pPr>
            <w:r>
              <w:rPr>
                <w:rFonts w:hAnsi="仿宋" w:eastAsia="仿宋"/>
                <w:spacing w:val="-20"/>
                <w:sz w:val="18"/>
                <w:szCs w:val="18"/>
              </w:rPr>
              <w:t>机械设计制造及其自动化</w:t>
            </w:r>
          </w:p>
        </w:tc>
        <w:tc>
          <w:tcPr>
            <w:tcW w:w="2410" w:type="dxa"/>
            <w:noWrap w:val="0"/>
            <w:vAlign w:val="center"/>
          </w:tcPr>
          <w:p>
            <w:pPr>
              <w:spacing w:line="300" w:lineRule="exact"/>
              <w:rPr>
                <w:rFonts w:eastAsia="仿宋"/>
                <w:sz w:val="18"/>
                <w:szCs w:val="18"/>
              </w:rPr>
            </w:pPr>
            <w:r>
              <w:rPr>
                <w:rFonts w:hAnsi="仿宋" w:eastAsia="仿宋"/>
                <w:sz w:val="18"/>
                <w:szCs w:val="18"/>
              </w:rPr>
              <w:t>机械制造工艺与设备</w:t>
            </w:r>
          </w:p>
        </w:tc>
        <w:tc>
          <w:tcPr>
            <w:tcW w:w="6237" w:type="dxa"/>
            <w:noWrap w:val="0"/>
            <w:vAlign w:val="top"/>
          </w:tcPr>
          <w:p>
            <w:pPr>
              <w:spacing w:line="300" w:lineRule="exact"/>
              <w:rPr>
                <w:rFonts w:eastAsia="仿宋"/>
                <w:sz w:val="18"/>
                <w:szCs w:val="18"/>
              </w:rPr>
            </w:pPr>
            <w:r>
              <w:rPr>
                <w:rFonts w:hAnsi="仿宋" w:eastAsia="仿宋"/>
                <w:sz w:val="18"/>
                <w:szCs w:val="18"/>
              </w:rPr>
              <w:t>机械制造工艺与设备，机械制造工程，精密机械与仪器制造，精密机械工程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机械设计及制造</w:t>
            </w:r>
          </w:p>
        </w:tc>
        <w:tc>
          <w:tcPr>
            <w:tcW w:w="6237" w:type="dxa"/>
            <w:noWrap w:val="0"/>
            <w:vAlign w:val="top"/>
          </w:tcPr>
          <w:p>
            <w:pPr>
              <w:spacing w:line="300" w:lineRule="exact"/>
              <w:rPr>
                <w:rFonts w:eastAsia="仿宋"/>
                <w:sz w:val="18"/>
                <w:szCs w:val="18"/>
              </w:rPr>
            </w:pPr>
            <w:r>
              <w:rPr>
                <w:rFonts w:hAnsi="仿宋" w:eastAsia="仿宋"/>
                <w:sz w:val="18"/>
                <w:szCs w:val="18"/>
              </w:rPr>
              <w:t>机械设计及制造，矿业机械，冶金机械，起重运输与工程机械，高分子材料加工机械，纺织机械，仪器机械，印刷机械，农业机械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机车车辆工程</w:t>
            </w:r>
          </w:p>
        </w:tc>
        <w:tc>
          <w:tcPr>
            <w:tcW w:w="6237" w:type="dxa"/>
            <w:noWrap w:val="0"/>
            <w:vAlign w:val="top"/>
          </w:tcPr>
          <w:p>
            <w:pPr>
              <w:spacing w:line="300" w:lineRule="exact"/>
              <w:rPr>
                <w:rFonts w:eastAsia="仿宋"/>
                <w:sz w:val="18"/>
                <w:szCs w:val="18"/>
              </w:rPr>
            </w:pPr>
            <w:r>
              <w:rPr>
                <w:rFonts w:hAnsi="仿宋" w:eastAsia="仿宋"/>
                <w:sz w:val="18"/>
                <w:szCs w:val="18"/>
              </w:rPr>
              <w:t>铁道车辆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汽车与拖拉机</w:t>
            </w:r>
          </w:p>
        </w:tc>
        <w:tc>
          <w:tcPr>
            <w:tcW w:w="6237" w:type="dxa"/>
            <w:noWrap w:val="0"/>
            <w:vAlign w:val="top"/>
          </w:tcPr>
          <w:p>
            <w:pPr>
              <w:spacing w:line="300" w:lineRule="exact"/>
              <w:rPr>
                <w:rFonts w:eastAsia="仿宋"/>
                <w:sz w:val="18"/>
                <w:szCs w:val="18"/>
              </w:rPr>
            </w:pPr>
            <w:r>
              <w:rPr>
                <w:rFonts w:hAnsi="仿宋" w:eastAsia="仿宋"/>
                <w:sz w:val="18"/>
                <w:szCs w:val="18"/>
              </w:rPr>
              <w:t>汽车与拖拉机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流体传动及控制</w:t>
            </w:r>
          </w:p>
        </w:tc>
        <w:tc>
          <w:tcPr>
            <w:tcW w:w="6237" w:type="dxa"/>
            <w:noWrap w:val="0"/>
            <w:vAlign w:val="top"/>
          </w:tcPr>
          <w:p>
            <w:pPr>
              <w:spacing w:line="300" w:lineRule="exact"/>
              <w:rPr>
                <w:rFonts w:eastAsia="仿宋"/>
                <w:sz w:val="18"/>
                <w:szCs w:val="18"/>
              </w:rPr>
            </w:pPr>
            <w:r>
              <w:rPr>
                <w:rFonts w:hAnsi="仿宋" w:eastAsia="仿宋"/>
                <w:sz w:val="18"/>
                <w:szCs w:val="18"/>
              </w:rPr>
              <w:t>流体传动及控制，流体控制与操纵系统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真空技术及设备</w:t>
            </w:r>
          </w:p>
        </w:tc>
        <w:tc>
          <w:tcPr>
            <w:tcW w:w="6237" w:type="dxa"/>
            <w:noWrap w:val="0"/>
            <w:vAlign w:val="top"/>
          </w:tcPr>
          <w:p>
            <w:pPr>
              <w:spacing w:line="300" w:lineRule="exact"/>
              <w:rPr>
                <w:rFonts w:eastAsia="仿宋"/>
                <w:sz w:val="18"/>
                <w:szCs w:val="18"/>
              </w:rPr>
            </w:pPr>
            <w:r>
              <w:rPr>
                <w:rFonts w:hAnsi="仿宋" w:eastAsia="仿宋"/>
                <w:sz w:val="18"/>
                <w:szCs w:val="18"/>
              </w:rPr>
              <w:t>真空技术及设备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机械电子工程</w:t>
            </w:r>
          </w:p>
        </w:tc>
        <w:tc>
          <w:tcPr>
            <w:tcW w:w="6237" w:type="dxa"/>
            <w:noWrap w:val="0"/>
            <w:vAlign w:val="top"/>
          </w:tcPr>
          <w:p>
            <w:pPr>
              <w:spacing w:line="300" w:lineRule="exact"/>
              <w:rPr>
                <w:rFonts w:eastAsia="仿宋"/>
                <w:sz w:val="18"/>
                <w:szCs w:val="18"/>
              </w:rPr>
            </w:pPr>
            <w:r>
              <w:rPr>
                <w:rFonts w:hAnsi="仿宋" w:eastAsia="仿宋"/>
                <w:sz w:val="18"/>
                <w:szCs w:val="18"/>
              </w:rPr>
              <w:t>电子精密机械，电子设备结构，机械自动化及机器人，机械制造电子控制与检测，机械电子工程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设备工程与管理</w:t>
            </w:r>
          </w:p>
        </w:tc>
        <w:tc>
          <w:tcPr>
            <w:tcW w:w="6237" w:type="dxa"/>
            <w:noWrap w:val="0"/>
            <w:vAlign w:val="top"/>
          </w:tcPr>
          <w:p>
            <w:pPr>
              <w:spacing w:line="300" w:lineRule="exact"/>
              <w:rPr>
                <w:rFonts w:eastAsia="仿宋"/>
                <w:sz w:val="18"/>
                <w:szCs w:val="18"/>
              </w:rPr>
            </w:pPr>
            <w:r>
              <w:rPr>
                <w:rFonts w:hAnsi="仿宋" w:eastAsia="仿宋"/>
                <w:sz w:val="18"/>
                <w:szCs w:val="18"/>
              </w:rPr>
              <w:t>设备工程与管理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林业与木工机械</w:t>
            </w:r>
          </w:p>
        </w:tc>
        <w:tc>
          <w:tcPr>
            <w:tcW w:w="6237" w:type="dxa"/>
            <w:noWrap w:val="0"/>
            <w:vAlign w:val="top"/>
          </w:tcPr>
          <w:p>
            <w:pPr>
              <w:spacing w:line="300" w:lineRule="exact"/>
              <w:rPr>
                <w:rFonts w:eastAsia="仿宋"/>
                <w:sz w:val="18"/>
                <w:szCs w:val="18"/>
              </w:rPr>
            </w:pPr>
            <w:r>
              <w:rPr>
                <w:rFonts w:hAnsi="仿宋" w:eastAsia="仿宋"/>
                <w:sz w:val="18"/>
                <w:szCs w:val="18"/>
              </w:rPr>
              <w:t>林业机械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测控技术</w:t>
            </w:r>
          </w:p>
          <w:p>
            <w:pPr>
              <w:spacing w:line="300" w:lineRule="exact"/>
              <w:jc w:val="center"/>
              <w:rPr>
                <w:rFonts w:eastAsia="仿宋"/>
                <w:sz w:val="18"/>
                <w:szCs w:val="18"/>
              </w:rPr>
            </w:pPr>
            <w:r>
              <w:rPr>
                <w:rFonts w:hAnsi="仿宋" w:eastAsia="仿宋"/>
                <w:sz w:val="18"/>
                <w:szCs w:val="18"/>
              </w:rPr>
              <w:t>与仪器</w:t>
            </w:r>
          </w:p>
        </w:tc>
        <w:tc>
          <w:tcPr>
            <w:tcW w:w="2410" w:type="dxa"/>
            <w:noWrap w:val="0"/>
            <w:vAlign w:val="center"/>
          </w:tcPr>
          <w:p>
            <w:pPr>
              <w:spacing w:line="300" w:lineRule="exact"/>
              <w:rPr>
                <w:rFonts w:eastAsia="仿宋"/>
                <w:sz w:val="18"/>
                <w:szCs w:val="18"/>
              </w:rPr>
            </w:pPr>
            <w:r>
              <w:rPr>
                <w:rFonts w:hAnsi="仿宋" w:eastAsia="仿宋"/>
                <w:sz w:val="18"/>
                <w:szCs w:val="18"/>
              </w:rPr>
              <w:t>精密仪器</w:t>
            </w:r>
          </w:p>
        </w:tc>
        <w:tc>
          <w:tcPr>
            <w:tcW w:w="6237" w:type="dxa"/>
            <w:noWrap w:val="0"/>
            <w:vAlign w:val="center"/>
          </w:tcPr>
          <w:p>
            <w:pPr>
              <w:spacing w:line="300" w:lineRule="exact"/>
              <w:rPr>
                <w:rFonts w:eastAsia="仿宋"/>
                <w:sz w:val="18"/>
                <w:szCs w:val="18"/>
              </w:rPr>
            </w:pPr>
            <w:r>
              <w:rPr>
                <w:rFonts w:hAnsi="仿宋" w:eastAsia="仿宋"/>
                <w:sz w:val="18"/>
                <w:szCs w:val="18"/>
              </w:rPr>
              <w:t>精密仪器，时间计控技术及仪器，分析仪器，科学仪器工程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光学技术与光电仪器</w:t>
            </w:r>
          </w:p>
        </w:tc>
        <w:tc>
          <w:tcPr>
            <w:tcW w:w="6237" w:type="dxa"/>
            <w:noWrap w:val="0"/>
            <w:vAlign w:val="top"/>
          </w:tcPr>
          <w:p>
            <w:pPr>
              <w:spacing w:line="300" w:lineRule="exact"/>
              <w:rPr>
                <w:rFonts w:eastAsia="仿宋"/>
                <w:sz w:val="18"/>
                <w:szCs w:val="18"/>
              </w:rPr>
            </w:pPr>
            <w:r>
              <w:rPr>
                <w:rFonts w:hAnsi="仿宋" w:eastAsia="仿宋"/>
                <w:sz w:val="18"/>
                <w:szCs w:val="18"/>
              </w:rPr>
              <w:t>应用光学，光学材料，光学工艺与测试，光学仪器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检测技术及仪器仪表</w:t>
            </w:r>
          </w:p>
        </w:tc>
        <w:tc>
          <w:tcPr>
            <w:tcW w:w="6237" w:type="dxa"/>
            <w:noWrap w:val="0"/>
            <w:vAlign w:val="top"/>
          </w:tcPr>
          <w:p>
            <w:pPr>
              <w:spacing w:line="300" w:lineRule="exact"/>
              <w:rPr>
                <w:rFonts w:eastAsia="仿宋"/>
                <w:w w:val="95"/>
                <w:sz w:val="18"/>
                <w:szCs w:val="18"/>
              </w:rPr>
            </w:pPr>
            <w:r>
              <w:rPr>
                <w:rFonts w:hAnsi="仿宋" w:eastAsia="仿宋"/>
                <w:w w:val="95"/>
                <w:sz w:val="18"/>
                <w:szCs w:val="18"/>
              </w:rPr>
              <w:t>检测技术及仪器，电磁测量及仪表，工业自动化仪表，仪表及测试系统，无损检测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电子仪器及测量技术</w:t>
            </w:r>
          </w:p>
        </w:tc>
        <w:tc>
          <w:tcPr>
            <w:tcW w:w="6237" w:type="dxa"/>
            <w:noWrap w:val="0"/>
            <w:vAlign w:val="top"/>
          </w:tcPr>
          <w:p>
            <w:pPr>
              <w:spacing w:line="300" w:lineRule="exact"/>
              <w:rPr>
                <w:rFonts w:eastAsia="仿宋"/>
                <w:sz w:val="18"/>
                <w:szCs w:val="18"/>
              </w:rPr>
            </w:pPr>
            <w:r>
              <w:rPr>
                <w:rFonts w:hAnsi="仿宋" w:eastAsia="仿宋"/>
                <w:sz w:val="18"/>
                <w:szCs w:val="18"/>
              </w:rPr>
              <w:t>电子仪器及测量技术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几何量计量测试</w:t>
            </w:r>
          </w:p>
        </w:tc>
        <w:tc>
          <w:tcPr>
            <w:tcW w:w="6237" w:type="dxa"/>
            <w:noWrap w:val="0"/>
            <w:vAlign w:val="top"/>
          </w:tcPr>
          <w:p>
            <w:pPr>
              <w:spacing w:line="300" w:lineRule="exact"/>
              <w:rPr>
                <w:rFonts w:eastAsia="仿宋"/>
                <w:sz w:val="18"/>
                <w:szCs w:val="18"/>
              </w:rPr>
            </w:pPr>
            <w:r>
              <w:rPr>
                <w:rFonts w:hAnsi="仿宋" w:eastAsia="仿宋"/>
                <w:sz w:val="18"/>
                <w:szCs w:val="18"/>
              </w:rPr>
              <w:t>几何量计量测试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热工计量测试</w:t>
            </w:r>
          </w:p>
        </w:tc>
        <w:tc>
          <w:tcPr>
            <w:tcW w:w="6237" w:type="dxa"/>
            <w:noWrap w:val="0"/>
            <w:vAlign w:val="top"/>
          </w:tcPr>
          <w:p>
            <w:pPr>
              <w:spacing w:line="300" w:lineRule="exact"/>
              <w:rPr>
                <w:rFonts w:eastAsia="仿宋"/>
                <w:sz w:val="18"/>
                <w:szCs w:val="18"/>
              </w:rPr>
            </w:pPr>
            <w:r>
              <w:rPr>
                <w:rFonts w:hAnsi="仿宋" w:eastAsia="仿宋"/>
                <w:sz w:val="18"/>
                <w:szCs w:val="18"/>
              </w:rPr>
              <w:t>热工计量测试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力学计量测试</w:t>
            </w:r>
          </w:p>
        </w:tc>
        <w:tc>
          <w:tcPr>
            <w:tcW w:w="6237" w:type="dxa"/>
            <w:noWrap w:val="0"/>
            <w:vAlign w:val="top"/>
          </w:tcPr>
          <w:p>
            <w:pPr>
              <w:spacing w:line="300" w:lineRule="exact"/>
              <w:rPr>
                <w:rFonts w:eastAsia="仿宋"/>
                <w:sz w:val="18"/>
                <w:szCs w:val="18"/>
              </w:rPr>
            </w:pPr>
            <w:r>
              <w:rPr>
                <w:rFonts w:hAnsi="仿宋" w:eastAsia="仿宋"/>
                <w:sz w:val="18"/>
                <w:szCs w:val="18"/>
              </w:rPr>
              <w:t>力学计量测试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无线电计量测试</w:t>
            </w:r>
          </w:p>
        </w:tc>
        <w:tc>
          <w:tcPr>
            <w:tcW w:w="6237" w:type="dxa"/>
            <w:noWrap w:val="0"/>
            <w:vAlign w:val="top"/>
          </w:tcPr>
          <w:p>
            <w:pPr>
              <w:spacing w:line="300" w:lineRule="exact"/>
              <w:rPr>
                <w:rFonts w:eastAsia="仿宋"/>
                <w:sz w:val="18"/>
                <w:szCs w:val="18"/>
              </w:rPr>
            </w:pPr>
            <w:r>
              <w:rPr>
                <w:rFonts w:hAnsi="仿宋" w:eastAsia="仿宋"/>
                <w:sz w:val="18"/>
                <w:szCs w:val="18"/>
              </w:rPr>
              <w:t>无线电计量测试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检测技术与精密仪器</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测控技术与仪器</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noWrap w:val="0"/>
            <w:vAlign w:val="center"/>
          </w:tcPr>
          <w:p>
            <w:pPr>
              <w:spacing w:line="300" w:lineRule="exact"/>
              <w:jc w:val="center"/>
              <w:rPr>
                <w:rFonts w:eastAsia="仿宋"/>
                <w:sz w:val="18"/>
                <w:szCs w:val="18"/>
              </w:rPr>
            </w:pPr>
            <w:r>
              <w:rPr>
                <w:rFonts w:hAnsi="仿宋" w:eastAsia="仿宋"/>
                <w:sz w:val="18"/>
                <w:szCs w:val="18"/>
              </w:rPr>
              <w:t>过程装备与控制工程</w:t>
            </w:r>
          </w:p>
        </w:tc>
        <w:tc>
          <w:tcPr>
            <w:tcW w:w="2410" w:type="dxa"/>
            <w:noWrap w:val="0"/>
            <w:vAlign w:val="center"/>
          </w:tcPr>
          <w:p>
            <w:pPr>
              <w:spacing w:line="300" w:lineRule="exact"/>
              <w:rPr>
                <w:rFonts w:eastAsia="仿宋"/>
                <w:sz w:val="18"/>
                <w:szCs w:val="18"/>
              </w:rPr>
            </w:pPr>
            <w:r>
              <w:rPr>
                <w:rFonts w:hAnsi="仿宋" w:eastAsia="仿宋"/>
                <w:sz w:val="18"/>
                <w:szCs w:val="18"/>
              </w:rPr>
              <w:t>化工设备与机械</w:t>
            </w:r>
          </w:p>
        </w:tc>
        <w:tc>
          <w:tcPr>
            <w:tcW w:w="6237" w:type="dxa"/>
            <w:noWrap w:val="0"/>
            <w:vAlign w:val="center"/>
          </w:tcPr>
          <w:p>
            <w:pPr>
              <w:spacing w:line="300" w:lineRule="exact"/>
              <w:rPr>
                <w:rFonts w:eastAsia="仿宋"/>
                <w:sz w:val="18"/>
                <w:szCs w:val="18"/>
              </w:rPr>
            </w:pPr>
            <w:r>
              <w:rPr>
                <w:rFonts w:hAnsi="仿宋" w:eastAsia="仿宋"/>
                <w:sz w:val="18"/>
                <w:szCs w:val="18"/>
              </w:rPr>
              <w:t>化工设备与机械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restart"/>
            <w:noWrap w:val="0"/>
            <w:vAlign w:val="center"/>
          </w:tcPr>
          <w:p>
            <w:pPr>
              <w:spacing w:line="300" w:lineRule="exact"/>
              <w:jc w:val="center"/>
              <w:rPr>
                <w:rFonts w:eastAsia="仿宋"/>
                <w:sz w:val="18"/>
                <w:szCs w:val="18"/>
              </w:rPr>
            </w:pPr>
          </w:p>
          <w:p>
            <w:pPr>
              <w:spacing w:line="300" w:lineRule="exact"/>
              <w:jc w:val="center"/>
              <w:rPr>
                <w:rFonts w:eastAsia="仿宋"/>
                <w:sz w:val="18"/>
                <w:szCs w:val="18"/>
              </w:rPr>
            </w:pPr>
            <w:r>
              <w:rPr>
                <w:rFonts w:hAnsi="仿宋" w:eastAsia="仿宋"/>
                <w:sz w:val="18"/>
                <w:szCs w:val="18"/>
              </w:rPr>
              <w:t>电气工程及其自动化</w:t>
            </w:r>
          </w:p>
        </w:tc>
        <w:tc>
          <w:tcPr>
            <w:tcW w:w="2410" w:type="dxa"/>
            <w:noWrap w:val="0"/>
            <w:vAlign w:val="center"/>
          </w:tcPr>
          <w:p>
            <w:pPr>
              <w:spacing w:line="300" w:lineRule="exact"/>
              <w:rPr>
                <w:rFonts w:eastAsia="仿宋"/>
                <w:sz w:val="18"/>
                <w:szCs w:val="18"/>
              </w:rPr>
            </w:pPr>
            <w:r>
              <w:rPr>
                <w:rFonts w:hAnsi="仿宋" w:eastAsia="仿宋"/>
                <w:sz w:val="18"/>
                <w:szCs w:val="18"/>
              </w:rPr>
              <w:t>电力系统及其自动化</w:t>
            </w:r>
          </w:p>
        </w:tc>
        <w:tc>
          <w:tcPr>
            <w:tcW w:w="6237" w:type="dxa"/>
            <w:noWrap w:val="0"/>
            <w:vAlign w:val="center"/>
          </w:tcPr>
          <w:p>
            <w:pPr>
              <w:spacing w:line="300" w:lineRule="exact"/>
              <w:rPr>
                <w:rFonts w:eastAsia="仿宋"/>
                <w:sz w:val="18"/>
                <w:szCs w:val="18"/>
              </w:rPr>
            </w:pPr>
            <w:r>
              <w:rPr>
                <w:rFonts w:hAnsi="仿宋" w:eastAsia="仿宋"/>
                <w:sz w:val="18"/>
                <w:szCs w:val="18"/>
              </w:rPr>
              <w:t>电力系统及其自动化，继电保护与自动远动技术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高电压与绝缘技术</w:t>
            </w:r>
          </w:p>
        </w:tc>
        <w:tc>
          <w:tcPr>
            <w:tcW w:w="6237" w:type="dxa"/>
            <w:noWrap w:val="0"/>
            <w:vAlign w:val="top"/>
          </w:tcPr>
          <w:p>
            <w:pPr>
              <w:spacing w:line="300" w:lineRule="exact"/>
              <w:rPr>
                <w:rFonts w:eastAsia="仿宋"/>
                <w:sz w:val="18"/>
                <w:szCs w:val="18"/>
              </w:rPr>
            </w:pPr>
            <w:r>
              <w:rPr>
                <w:rFonts w:hAnsi="仿宋" w:eastAsia="仿宋"/>
                <w:sz w:val="18"/>
                <w:szCs w:val="18"/>
              </w:rPr>
              <w:t>高电压技术及设备，电气绝缘与电缆，电气绝缘材料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电气技术</w:t>
            </w:r>
          </w:p>
        </w:tc>
        <w:tc>
          <w:tcPr>
            <w:tcW w:w="6237" w:type="dxa"/>
            <w:noWrap w:val="0"/>
            <w:vAlign w:val="top"/>
          </w:tcPr>
          <w:p>
            <w:pPr>
              <w:spacing w:line="300" w:lineRule="exact"/>
              <w:rPr>
                <w:rFonts w:eastAsia="仿宋"/>
                <w:sz w:val="18"/>
                <w:szCs w:val="18"/>
              </w:rPr>
            </w:pPr>
            <w:r>
              <w:rPr>
                <w:rFonts w:hAnsi="仿宋" w:eastAsia="仿宋"/>
                <w:sz w:val="18"/>
                <w:szCs w:val="18"/>
              </w:rPr>
              <w:t>电气技术，船舶电气管理，铁道电气化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电机电器及其控制</w:t>
            </w:r>
          </w:p>
        </w:tc>
        <w:tc>
          <w:tcPr>
            <w:tcW w:w="6237" w:type="dxa"/>
            <w:noWrap w:val="0"/>
            <w:vAlign w:val="top"/>
          </w:tcPr>
          <w:p>
            <w:pPr>
              <w:spacing w:line="300" w:lineRule="exact"/>
              <w:rPr>
                <w:rFonts w:eastAsia="仿宋"/>
                <w:sz w:val="18"/>
                <w:szCs w:val="18"/>
              </w:rPr>
            </w:pPr>
            <w:r>
              <w:rPr>
                <w:rFonts w:hAnsi="仿宋" w:eastAsia="仿宋"/>
                <w:sz w:val="18"/>
                <w:szCs w:val="18"/>
              </w:rPr>
              <w:t>电机，电器，微特电机及控制电器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光源与照明</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exac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电气工程及其自动化</w:t>
            </w:r>
          </w:p>
        </w:tc>
        <w:tc>
          <w:tcPr>
            <w:tcW w:w="6237" w:type="dxa"/>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工程管理</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管理工程</w:t>
            </w:r>
          </w:p>
        </w:tc>
        <w:tc>
          <w:tcPr>
            <w:tcW w:w="6237" w:type="dxa"/>
            <w:tcBorders>
              <w:bottom w:val="single" w:color="auto" w:sz="4" w:space="0"/>
            </w:tcBorders>
            <w:noWrap w:val="0"/>
            <w:vAlign w:val="top"/>
          </w:tcPr>
          <w:p>
            <w:pPr>
              <w:spacing w:line="300" w:lineRule="exact"/>
              <w:rPr>
                <w:rFonts w:eastAsia="仿宋"/>
                <w:w w:val="95"/>
                <w:sz w:val="18"/>
                <w:szCs w:val="18"/>
              </w:rPr>
            </w:pPr>
            <w:r>
              <w:rPr>
                <w:rFonts w:hAnsi="仿宋" w:eastAsia="仿宋"/>
                <w:w w:val="95"/>
                <w:sz w:val="18"/>
                <w:szCs w:val="18"/>
              </w:rPr>
              <w:t>工业管理工程，建筑管理工程，邮电管理工程，物资管理工程，基本建设管理工程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pStyle w:val="4"/>
              <w:spacing w:line="300" w:lineRule="exact"/>
              <w:rPr>
                <w:rFonts w:eastAsia="仿宋"/>
                <w:kern w:val="2"/>
                <w:lang w:val="en-US" w:eastAsia="zh-CN"/>
              </w:rPr>
            </w:pPr>
            <w:r>
              <w:rPr>
                <w:rFonts w:hAnsi="仿宋" w:eastAsia="仿宋"/>
                <w:kern w:val="2"/>
                <w:lang w:val="en-US" w:eastAsia="zh-CN"/>
              </w:rPr>
              <w:t>涉外建筑工程营造与管理</w:t>
            </w:r>
          </w:p>
        </w:tc>
        <w:tc>
          <w:tcPr>
            <w:tcW w:w="6237" w:type="dxa"/>
            <w:tcBorders>
              <w:bottom w:val="single" w:color="auto" w:sz="4" w:space="0"/>
            </w:tcBorders>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国际工程管理</w:t>
            </w:r>
          </w:p>
        </w:tc>
        <w:tc>
          <w:tcPr>
            <w:tcW w:w="6237" w:type="dxa"/>
            <w:tcBorders>
              <w:bottom w:val="single" w:color="auto" w:sz="4" w:space="0"/>
            </w:tcBorders>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房地产经营管理</w:t>
            </w:r>
          </w:p>
        </w:tc>
        <w:tc>
          <w:tcPr>
            <w:tcW w:w="6237" w:type="dxa"/>
            <w:tcBorders>
              <w:bottom w:val="single" w:color="auto" w:sz="4" w:space="0"/>
            </w:tcBorders>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155" w:type="dxa"/>
            <w:tcBorders>
              <w:bottom w:val="single" w:color="auto" w:sz="4" w:space="0"/>
            </w:tcBorders>
            <w:noWrap w:val="0"/>
            <w:vAlign w:val="center"/>
          </w:tcPr>
          <w:p>
            <w:pPr>
              <w:spacing w:line="300" w:lineRule="exact"/>
              <w:jc w:val="center"/>
              <w:rPr>
                <w:rFonts w:eastAsia="仿宋"/>
                <w:sz w:val="18"/>
                <w:szCs w:val="18"/>
              </w:rPr>
            </w:pPr>
            <w:r>
              <w:rPr>
                <w:rFonts w:hAnsi="仿宋" w:eastAsia="仿宋"/>
                <w:sz w:val="18"/>
                <w:szCs w:val="18"/>
              </w:rPr>
              <w:t>工业工程</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工业工程</w:t>
            </w:r>
          </w:p>
        </w:tc>
        <w:tc>
          <w:tcPr>
            <w:tcW w:w="6237" w:type="dxa"/>
            <w:tcBorders>
              <w:bottom w:val="single" w:color="auto" w:sz="4" w:space="0"/>
            </w:tcBorders>
            <w:noWrap w:val="0"/>
            <w:vAlign w:val="top"/>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55" w:type="dxa"/>
            <w:noWrap w:val="0"/>
            <w:vAlign w:val="center"/>
          </w:tcPr>
          <w:p>
            <w:pPr>
              <w:spacing w:line="300" w:lineRule="exact"/>
              <w:jc w:val="center"/>
              <w:rPr>
                <w:rFonts w:eastAsia="仿宋"/>
                <w:sz w:val="18"/>
                <w:szCs w:val="18"/>
              </w:rPr>
            </w:pPr>
            <w:r>
              <w:rPr>
                <w:rFonts w:hAnsi="仿宋" w:eastAsia="仿宋"/>
                <w:sz w:val="18"/>
                <w:szCs w:val="18"/>
              </w:rPr>
              <w:t>航海技术</w:t>
            </w:r>
          </w:p>
        </w:tc>
        <w:tc>
          <w:tcPr>
            <w:tcW w:w="2410" w:type="dxa"/>
            <w:tcBorders>
              <w:bottom w:val="single" w:color="auto" w:sz="4" w:space="0"/>
            </w:tcBorders>
            <w:noWrap w:val="0"/>
            <w:vAlign w:val="center"/>
          </w:tcPr>
          <w:p>
            <w:pPr>
              <w:spacing w:line="300" w:lineRule="exact"/>
              <w:ind w:left="-647" w:leftChars="-308" w:firstLine="554" w:firstLineChars="308"/>
              <w:rPr>
                <w:rFonts w:eastAsia="仿宋"/>
                <w:sz w:val="18"/>
                <w:szCs w:val="18"/>
              </w:rPr>
            </w:pPr>
            <w:r>
              <w:rPr>
                <w:rFonts w:hAnsi="仿宋" w:eastAsia="仿宋"/>
                <w:sz w:val="18"/>
                <w:szCs w:val="18"/>
              </w:rPr>
              <w:t>海洋船舶驾驶</w:t>
            </w:r>
          </w:p>
        </w:tc>
        <w:tc>
          <w:tcPr>
            <w:tcW w:w="6237" w:type="dxa"/>
            <w:tcBorders>
              <w:bottom w:val="single" w:color="auto" w:sz="4" w:space="0"/>
            </w:tcBorders>
            <w:noWrap w:val="0"/>
            <w:vAlign w:val="top"/>
          </w:tcPr>
          <w:p>
            <w:pPr>
              <w:spacing w:line="300" w:lineRule="exact"/>
              <w:rPr>
                <w:rFonts w:eastAsia="仿宋"/>
                <w:sz w:val="18"/>
                <w:szCs w:val="18"/>
              </w:rPr>
            </w:pPr>
            <w:r>
              <w:rPr>
                <w:rFonts w:hAnsi="仿宋" w:eastAsia="仿宋"/>
                <w:sz w:val="18"/>
                <w:szCs w:val="18"/>
              </w:rPr>
              <w:t>海洋船舶驾驶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155" w:type="dxa"/>
            <w:noWrap w:val="0"/>
            <w:vAlign w:val="center"/>
          </w:tcPr>
          <w:p>
            <w:pPr>
              <w:spacing w:line="300" w:lineRule="exact"/>
              <w:jc w:val="center"/>
              <w:rPr>
                <w:rFonts w:eastAsia="仿宋"/>
                <w:sz w:val="18"/>
                <w:szCs w:val="18"/>
              </w:rPr>
            </w:pPr>
            <w:r>
              <w:rPr>
                <w:rFonts w:hAnsi="仿宋" w:eastAsia="仿宋"/>
                <w:sz w:val="18"/>
                <w:szCs w:val="18"/>
              </w:rPr>
              <w:t>轮机工程</w:t>
            </w:r>
          </w:p>
        </w:tc>
        <w:tc>
          <w:tcPr>
            <w:tcW w:w="2410" w:type="dxa"/>
            <w:tcBorders>
              <w:bottom w:val="single" w:color="auto" w:sz="4" w:space="0"/>
            </w:tcBorders>
            <w:noWrap w:val="0"/>
            <w:vAlign w:val="center"/>
          </w:tcPr>
          <w:p>
            <w:pPr>
              <w:spacing w:line="300" w:lineRule="exact"/>
              <w:ind w:left="-647" w:leftChars="-308" w:firstLine="554" w:firstLineChars="308"/>
              <w:rPr>
                <w:rFonts w:eastAsia="仿宋"/>
                <w:sz w:val="18"/>
                <w:szCs w:val="18"/>
              </w:rPr>
            </w:pPr>
            <w:r>
              <w:rPr>
                <w:rFonts w:hAnsi="仿宋" w:eastAsia="仿宋"/>
                <w:sz w:val="18"/>
                <w:szCs w:val="18"/>
              </w:rPr>
              <w:t>轮机管理</w:t>
            </w:r>
          </w:p>
        </w:tc>
        <w:tc>
          <w:tcPr>
            <w:tcW w:w="6237" w:type="dxa"/>
            <w:tcBorders>
              <w:bottom w:val="single" w:color="auto" w:sz="4" w:space="0"/>
            </w:tcBorders>
            <w:noWrap w:val="0"/>
            <w:vAlign w:val="top"/>
          </w:tcPr>
          <w:p>
            <w:pPr>
              <w:spacing w:line="300" w:lineRule="exact"/>
              <w:rPr>
                <w:rFonts w:eastAsia="仿宋"/>
                <w:sz w:val="18"/>
                <w:szCs w:val="18"/>
              </w:rPr>
            </w:pPr>
            <w:r>
              <w:rPr>
                <w:rFonts w:hAnsi="仿宋" w:eastAsia="仿宋"/>
                <w:sz w:val="18"/>
                <w:szCs w:val="18"/>
              </w:rPr>
              <w:t>轮机管理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交通运输</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交通运输</w:t>
            </w:r>
          </w:p>
        </w:tc>
        <w:tc>
          <w:tcPr>
            <w:tcW w:w="6237" w:type="dxa"/>
            <w:tcBorders>
              <w:bottom w:val="single" w:color="auto" w:sz="4" w:space="0"/>
            </w:tcBorders>
            <w:noWrap w:val="0"/>
            <w:vAlign w:val="top"/>
          </w:tcPr>
          <w:p>
            <w:pPr>
              <w:spacing w:line="300" w:lineRule="exact"/>
              <w:rPr>
                <w:rFonts w:eastAsia="仿宋"/>
                <w:sz w:val="18"/>
                <w:szCs w:val="18"/>
              </w:rPr>
            </w:pPr>
            <w:r>
              <w:rPr>
                <w:rFonts w:hAnsi="仿宋" w:eastAsia="仿宋"/>
                <w:sz w:val="18"/>
                <w:szCs w:val="18"/>
              </w:rPr>
              <w:t>铁道运输，交通运输管理工程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载运工具运用工程</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汽车运用工程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道路交通管理工程</w:t>
            </w:r>
          </w:p>
        </w:tc>
        <w:tc>
          <w:tcPr>
            <w:tcW w:w="6237" w:type="dxa"/>
            <w:tcBorders>
              <w:bottom w:val="single" w:color="auto" w:sz="4" w:space="0"/>
            </w:tcBorders>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自动化</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流体传动及控制</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流体机械，压缩机，水力机械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工业自动化</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工业自动化，工业电气自动化，生产过程自动化，电力牵引与传动控制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自动化</w:t>
            </w:r>
          </w:p>
        </w:tc>
        <w:tc>
          <w:tcPr>
            <w:tcW w:w="6237" w:type="dxa"/>
            <w:tcBorders>
              <w:bottom w:val="single" w:color="auto" w:sz="4" w:space="0"/>
            </w:tcBorders>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自动控制</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自动控制，交通信号与控制，水下自航器自动控制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飞行器制导与控制</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飞行器自动控制</w:t>
            </w:r>
            <w:r>
              <w:rPr>
                <w:rFonts w:eastAsia="仿宋"/>
                <w:sz w:val="18"/>
                <w:szCs w:val="18"/>
              </w:rPr>
              <w:t xml:space="preserve"> </w:t>
            </w:r>
            <w:r>
              <w:rPr>
                <w:rFonts w:hAnsi="仿宋" w:eastAsia="仿宋"/>
                <w:sz w:val="18"/>
                <w:szCs w:val="18"/>
              </w:rPr>
              <w:t>，导弹制导，惯性导航与仪表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tcBorders>
              <w:bottom w:val="single" w:color="auto" w:sz="4" w:space="0"/>
            </w:tcBorders>
            <w:noWrap w:val="0"/>
            <w:vAlign w:val="center"/>
          </w:tcPr>
          <w:p>
            <w:pPr>
              <w:spacing w:line="300" w:lineRule="exact"/>
              <w:jc w:val="center"/>
              <w:rPr>
                <w:rFonts w:eastAsia="仿宋"/>
                <w:spacing w:val="-20"/>
                <w:sz w:val="18"/>
                <w:szCs w:val="18"/>
              </w:rPr>
            </w:pPr>
            <w:r>
              <w:rPr>
                <w:rFonts w:hAnsi="仿宋" w:eastAsia="仿宋"/>
                <w:spacing w:val="-20"/>
                <w:sz w:val="18"/>
                <w:szCs w:val="18"/>
              </w:rPr>
              <w:t>生物医学工程</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生物医学工程</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生物医学工程，生物医学工程与仪器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核工程与</w:t>
            </w:r>
          </w:p>
          <w:p>
            <w:pPr>
              <w:spacing w:line="300" w:lineRule="exact"/>
              <w:jc w:val="center"/>
              <w:rPr>
                <w:rFonts w:eastAsia="仿宋"/>
                <w:sz w:val="18"/>
                <w:szCs w:val="18"/>
              </w:rPr>
            </w:pPr>
            <w:r>
              <w:rPr>
                <w:rFonts w:hAnsi="仿宋" w:eastAsia="仿宋"/>
                <w:sz w:val="18"/>
                <w:szCs w:val="18"/>
              </w:rPr>
              <w:t>核技术</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核技术</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同位素分离，核材料，核电子学与核技术应用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核工程</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核反应堆工程，核动力装置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tcBorders>
              <w:bottom w:val="single" w:color="auto" w:sz="4" w:space="0"/>
            </w:tcBorders>
            <w:noWrap w:val="0"/>
            <w:vAlign w:val="center"/>
          </w:tcPr>
          <w:p>
            <w:pPr>
              <w:spacing w:line="300" w:lineRule="exact"/>
              <w:jc w:val="center"/>
              <w:rPr>
                <w:rFonts w:eastAsia="仿宋"/>
                <w:sz w:val="18"/>
                <w:szCs w:val="18"/>
              </w:rPr>
            </w:pPr>
            <w:r>
              <w:rPr>
                <w:rFonts w:hAnsi="仿宋" w:eastAsia="仿宋"/>
                <w:sz w:val="18"/>
                <w:szCs w:val="18"/>
              </w:rPr>
              <w:t>工程力学</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工程力学</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工程力学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园林</w:t>
            </w: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观赏园艺</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观赏园艺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园林</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2155" w:type="dxa"/>
            <w:vMerge w:val="continue"/>
            <w:tcBorders>
              <w:bottom w:val="single" w:color="auto" w:sz="4" w:space="0"/>
            </w:tcBorders>
            <w:noWrap w:val="0"/>
            <w:vAlign w:val="center"/>
          </w:tcPr>
          <w:p>
            <w:pPr>
              <w:spacing w:line="300" w:lineRule="exact"/>
              <w:rPr>
                <w:rFonts w:eastAsia="仿宋"/>
                <w:sz w:val="18"/>
                <w:szCs w:val="18"/>
              </w:rPr>
            </w:pPr>
          </w:p>
        </w:tc>
        <w:tc>
          <w:tcPr>
            <w:tcW w:w="2410"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风景园林</w:t>
            </w:r>
          </w:p>
        </w:tc>
        <w:tc>
          <w:tcPr>
            <w:tcW w:w="6237" w:type="dxa"/>
            <w:tcBorders>
              <w:bottom w:val="single" w:color="auto" w:sz="4" w:space="0"/>
            </w:tcBorders>
            <w:noWrap w:val="0"/>
            <w:vAlign w:val="center"/>
          </w:tcPr>
          <w:p>
            <w:pPr>
              <w:spacing w:line="300" w:lineRule="exact"/>
              <w:rPr>
                <w:rFonts w:eastAsia="仿宋"/>
                <w:sz w:val="18"/>
                <w:szCs w:val="18"/>
              </w:rPr>
            </w:pPr>
            <w:r>
              <w:rPr>
                <w:rFonts w:hAnsi="仿宋" w:eastAsia="仿宋"/>
                <w:sz w:val="18"/>
                <w:szCs w:val="18"/>
              </w:rPr>
              <w:t>风景园林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 w:hRule="atLeast"/>
        </w:trPr>
        <w:tc>
          <w:tcPr>
            <w:tcW w:w="2155" w:type="dxa"/>
            <w:vMerge w:val="restart"/>
            <w:noWrap w:val="0"/>
            <w:vAlign w:val="center"/>
          </w:tcPr>
          <w:p>
            <w:pPr>
              <w:spacing w:line="300" w:lineRule="exact"/>
              <w:jc w:val="center"/>
              <w:rPr>
                <w:rFonts w:eastAsia="仿宋"/>
                <w:sz w:val="18"/>
                <w:szCs w:val="18"/>
              </w:rPr>
            </w:pPr>
            <w:r>
              <w:rPr>
                <w:rFonts w:hAnsi="仿宋" w:eastAsia="仿宋"/>
                <w:sz w:val="18"/>
                <w:szCs w:val="18"/>
              </w:rPr>
              <w:t>工商管理</w:t>
            </w:r>
          </w:p>
        </w:tc>
        <w:tc>
          <w:tcPr>
            <w:tcW w:w="2410" w:type="dxa"/>
            <w:noWrap w:val="0"/>
            <w:vAlign w:val="center"/>
          </w:tcPr>
          <w:p>
            <w:pPr>
              <w:spacing w:line="300" w:lineRule="exact"/>
              <w:rPr>
                <w:rFonts w:eastAsia="仿宋"/>
                <w:sz w:val="18"/>
                <w:szCs w:val="18"/>
              </w:rPr>
            </w:pPr>
            <w:r>
              <w:rPr>
                <w:rFonts w:hAnsi="仿宋" w:eastAsia="仿宋"/>
                <w:sz w:val="18"/>
                <w:szCs w:val="18"/>
              </w:rPr>
              <w:t>工商行政管理</w:t>
            </w:r>
          </w:p>
        </w:tc>
        <w:tc>
          <w:tcPr>
            <w:tcW w:w="6237" w:type="dxa"/>
            <w:noWrap w:val="0"/>
            <w:vAlign w:val="center"/>
          </w:tcPr>
          <w:p>
            <w:pPr>
              <w:spacing w:line="300" w:lineRule="exact"/>
              <w:rPr>
                <w:rFonts w:eastAsia="仿宋"/>
                <w:sz w:val="18"/>
                <w:szCs w:val="18"/>
              </w:rPr>
            </w:pPr>
            <w:r>
              <w:rPr>
                <w:rFonts w:hAnsi="仿宋" w:eastAsia="仿宋"/>
                <w:sz w:val="18"/>
                <w:szCs w:val="18"/>
              </w:rPr>
              <w:t>工商行政管理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企业管理</w:t>
            </w:r>
          </w:p>
        </w:tc>
        <w:tc>
          <w:tcPr>
            <w:tcW w:w="6237" w:type="dxa"/>
            <w:noWrap w:val="0"/>
            <w:vAlign w:val="center"/>
          </w:tcPr>
          <w:p>
            <w:pPr>
              <w:spacing w:line="300" w:lineRule="exact"/>
              <w:rPr>
                <w:rFonts w:eastAsia="仿宋"/>
                <w:sz w:val="18"/>
                <w:szCs w:val="18"/>
              </w:rPr>
            </w:pPr>
            <w:r>
              <w:rPr>
                <w:rFonts w:hAnsi="仿宋" w:eastAsia="仿宋"/>
                <w:sz w:val="18"/>
                <w:szCs w:val="18"/>
              </w:rPr>
              <w:t>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国际企业管理</w:t>
            </w:r>
          </w:p>
        </w:tc>
        <w:tc>
          <w:tcPr>
            <w:tcW w:w="6237" w:type="dxa"/>
            <w:noWrap w:val="0"/>
            <w:vAlign w:val="center"/>
          </w:tcPr>
          <w:p>
            <w:pPr>
              <w:spacing w:line="300" w:lineRule="exact"/>
              <w:rPr>
                <w:rFonts w:eastAsia="仿宋"/>
                <w:sz w:val="18"/>
                <w:szCs w:val="18"/>
              </w:rPr>
            </w:pPr>
            <w:r>
              <w:rPr>
                <w:rFonts w:hAnsi="仿宋" w:eastAsia="仿宋"/>
                <w:sz w:val="18"/>
                <w:szCs w:val="18"/>
              </w:rPr>
              <w:t>国际企业管理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房地产经营管理</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工商管理</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投资经济</w:t>
            </w:r>
          </w:p>
        </w:tc>
        <w:tc>
          <w:tcPr>
            <w:tcW w:w="6237" w:type="dxa"/>
            <w:noWrap w:val="0"/>
            <w:vAlign w:val="center"/>
          </w:tcPr>
          <w:p>
            <w:pPr>
              <w:spacing w:line="300" w:lineRule="exact"/>
              <w:rPr>
                <w:rFonts w:eastAsia="仿宋"/>
                <w:sz w:val="18"/>
                <w:szCs w:val="18"/>
              </w:rPr>
            </w:pPr>
            <w:r>
              <w:rPr>
                <w:rFonts w:hAnsi="仿宋" w:eastAsia="仿宋"/>
                <w:sz w:val="18"/>
                <w:szCs w:val="18"/>
              </w:rPr>
              <w:t>投资经济管理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技术经济</w:t>
            </w:r>
          </w:p>
        </w:tc>
        <w:tc>
          <w:tcPr>
            <w:tcW w:w="6237" w:type="dxa"/>
            <w:noWrap w:val="0"/>
            <w:vAlign w:val="center"/>
          </w:tcPr>
          <w:p>
            <w:pPr>
              <w:spacing w:line="300" w:lineRule="exact"/>
              <w:rPr>
                <w:rFonts w:eastAsia="仿宋"/>
                <w:sz w:val="18"/>
                <w:szCs w:val="18"/>
              </w:rPr>
            </w:pPr>
            <w:r>
              <w:rPr>
                <w:rFonts w:hAnsi="仿宋" w:eastAsia="仿宋"/>
                <w:sz w:val="18"/>
                <w:szCs w:val="18"/>
              </w:rPr>
              <w:t>技术经济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邮电通信管理</w:t>
            </w:r>
          </w:p>
        </w:tc>
        <w:tc>
          <w:tcPr>
            <w:tcW w:w="6237" w:type="dxa"/>
            <w:noWrap w:val="0"/>
            <w:vAlign w:val="center"/>
          </w:tcPr>
          <w:p>
            <w:pPr>
              <w:spacing w:line="300" w:lineRule="exact"/>
              <w:rPr>
                <w:rFonts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155" w:type="dxa"/>
            <w:vMerge w:val="continue"/>
            <w:noWrap w:val="0"/>
            <w:vAlign w:val="center"/>
          </w:tcPr>
          <w:p>
            <w:pPr>
              <w:spacing w:line="300" w:lineRule="exact"/>
              <w:rPr>
                <w:rFonts w:eastAsia="仿宋"/>
                <w:sz w:val="18"/>
                <w:szCs w:val="18"/>
              </w:rPr>
            </w:pPr>
          </w:p>
        </w:tc>
        <w:tc>
          <w:tcPr>
            <w:tcW w:w="2410" w:type="dxa"/>
            <w:noWrap w:val="0"/>
            <w:vAlign w:val="center"/>
          </w:tcPr>
          <w:p>
            <w:pPr>
              <w:spacing w:line="300" w:lineRule="exact"/>
              <w:rPr>
                <w:rFonts w:eastAsia="仿宋"/>
                <w:sz w:val="18"/>
                <w:szCs w:val="18"/>
              </w:rPr>
            </w:pPr>
            <w:r>
              <w:rPr>
                <w:rFonts w:hAnsi="仿宋" w:eastAsia="仿宋"/>
                <w:sz w:val="18"/>
                <w:szCs w:val="18"/>
              </w:rPr>
              <w:t>林业经济管理</w:t>
            </w:r>
          </w:p>
        </w:tc>
        <w:tc>
          <w:tcPr>
            <w:tcW w:w="6237" w:type="dxa"/>
            <w:noWrap w:val="0"/>
            <w:vAlign w:val="center"/>
          </w:tcPr>
          <w:p>
            <w:pPr>
              <w:spacing w:line="300" w:lineRule="exact"/>
              <w:rPr>
                <w:rFonts w:eastAsia="仿宋"/>
                <w:sz w:val="18"/>
                <w:szCs w:val="18"/>
              </w:rPr>
            </w:pPr>
            <w:r>
              <w:rPr>
                <w:rFonts w:hAnsi="仿宋" w:eastAsia="仿宋"/>
                <w:sz w:val="18"/>
                <w:szCs w:val="18"/>
              </w:rPr>
              <w:t>林业经济管理</w:t>
            </w:r>
          </w:p>
        </w:tc>
      </w:tr>
    </w:tbl>
    <w:p>
      <w:pPr>
        <w:adjustRightInd w:val="0"/>
        <w:snapToGrid w:val="0"/>
        <w:spacing w:line="300" w:lineRule="exact"/>
        <w:ind w:left="292" w:hanging="307" w:hangingChars="170"/>
        <w:rPr>
          <w:rFonts w:eastAsia="仿宋"/>
          <w:sz w:val="18"/>
          <w:szCs w:val="18"/>
        </w:rPr>
      </w:pPr>
      <w:r>
        <w:rPr>
          <w:rFonts w:hAnsi="仿宋" w:eastAsia="仿宋"/>
          <w:b/>
          <w:bCs/>
          <w:sz w:val="18"/>
          <w:szCs w:val="18"/>
        </w:rPr>
        <w:t>注：</w:t>
      </w:r>
      <w:r>
        <w:rPr>
          <w:rFonts w:hAnsi="仿宋" w:eastAsia="仿宋"/>
          <w:sz w:val="18"/>
          <w:szCs w:val="18"/>
        </w:rPr>
        <w:t>本表按教育部现行《普通高等学校本科专业目录新旧专业对照表》编制，共涉及</w:t>
      </w:r>
      <w:r>
        <w:rPr>
          <w:rFonts w:eastAsia="仿宋"/>
          <w:sz w:val="18"/>
          <w:szCs w:val="18"/>
        </w:rPr>
        <w:t>“</w:t>
      </w:r>
      <w:r>
        <w:rPr>
          <w:rFonts w:hAnsi="仿宋" w:eastAsia="仿宋"/>
          <w:sz w:val="18"/>
          <w:szCs w:val="18"/>
        </w:rPr>
        <w:t>土建类、测绘类、水利类、交通运输类、能源动力类、地矿类、材料类、电气信息类、机械类、管理科学与工程类、生物工程类、化工与制药类、工程力学类</w:t>
      </w:r>
      <w:r>
        <w:rPr>
          <w:rFonts w:eastAsia="仿宋"/>
          <w:sz w:val="18"/>
          <w:szCs w:val="18"/>
        </w:rPr>
        <w:t>”</w:t>
      </w:r>
      <w:r>
        <w:rPr>
          <w:rFonts w:hAnsi="仿宋" w:eastAsia="仿宋"/>
          <w:sz w:val="18"/>
          <w:szCs w:val="18"/>
        </w:rPr>
        <w:t>等</w:t>
      </w:r>
      <w:r>
        <w:rPr>
          <w:rFonts w:eastAsia="仿宋"/>
          <w:sz w:val="18"/>
          <w:szCs w:val="18"/>
        </w:rPr>
        <w:t>18</w:t>
      </w:r>
      <w:r>
        <w:rPr>
          <w:rFonts w:hAnsi="仿宋" w:eastAsia="仿宋"/>
          <w:sz w:val="18"/>
          <w:szCs w:val="18"/>
        </w:rPr>
        <w:t>类</w:t>
      </w:r>
      <w:r>
        <w:rPr>
          <w:rFonts w:eastAsia="仿宋"/>
          <w:sz w:val="18"/>
          <w:szCs w:val="18"/>
        </w:rPr>
        <w:t>45</w:t>
      </w:r>
      <w:r>
        <w:rPr>
          <w:rFonts w:hAnsi="仿宋" w:eastAsia="仿宋"/>
          <w:sz w:val="18"/>
          <w:szCs w:val="18"/>
        </w:rPr>
        <w:t>个专业，其中本专业</w:t>
      </w:r>
      <w:r>
        <w:rPr>
          <w:rFonts w:eastAsia="仿宋"/>
          <w:sz w:val="18"/>
          <w:szCs w:val="18"/>
        </w:rPr>
        <w:t>36</w:t>
      </w:r>
      <w:r>
        <w:rPr>
          <w:rFonts w:hAnsi="仿宋" w:eastAsia="仿宋"/>
          <w:sz w:val="18"/>
          <w:szCs w:val="18"/>
        </w:rPr>
        <w:t>个，相近专业</w:t>
      </w:r>
      <w:r>
        <w:rPr>
          <w:rFonts w:eastAsia="仿宋"/>
          <w:sz w:val="18"/>
          <w:szCs w:val="18"/>
        </w:rPr>
        <w:t>9</w:t>
      </w:r>
      <w:r>
        <w:rPr>
          <w:rFonts w:hAnsi="仿宋" w:eastAsia="仿宋"/>
          <w:sz w:val="18"/>
          <w:szCs w:val="18"/>
        </w:rPr>
        <w:t>个。</w:t>
      </w:r>
    </w:p>
    <w:p>
      <w:pPr>
        <w:jc w:val="center"/>
        <w:rPr>
          <w:rFonts w:eastAsia="仿宋"/>
          <w:sz w:val="36"/>
          <w:szCs w:val="36"/>
        </w:rPr>
      </w:pPr>
      <w:r>
        <w:rPr>
          <w:rFonts w:eastAsia="仿宋"/>
        </w:rPr>
        <w:br w:type="page"/>
      </w:r>
      <w:r>
        <w:rPr>
          <w:rFonts w:hAnsi="仿宋" w:eastAsia="仿宋"/>
          <w:b/>
          <w:sz w:val="36"/>
          <w:szCs w:val="36"/>
        </w:rPr>
        <w:t>一级建造师注册专业对照表（高职高专）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08" w:type="dxa"/>
            <w:noWrap w:val="0"/>
            <w:vAlign w:val="center"/>
          </w:tcPr>
          <w:p>
            <w:pPr>
              <w:jc w:val="center"/>
              <w:rPr>
                <w:rFonts w:eastAsia="仿宋"/>
                <w:sz w:val="18"/>
                <w:szCs w:val="18"/>
              </w:rPr>
            </w:pPr>
            <w:r>
              <w:rPr>
                <w:rFonts w:hAnsi="仿宋" w:eastAsia="仿宋"/>
                <w:sz w:val="18"/>
                <w:szCs w:val="18"/>
              </w:rPr>
              <w:t>序号</w:t>
            </w:r>
          </w:p>
        </w:tc>
        <w:tc>
          <w:tcPr>
            <w:tcW w:w="7380" w:type="dxa"/>
            <w:noWrap w:val="0"/>
            <w:vAlign w:val="top"/>
          </w:tcPr>
          <w:p>
            <w:pPr>
              <w:jc w:val="center"/>
              <w:rPr>
                <w:rFonts w:eastAsia="仿宋"/>
                <w:sz w:val="18"/>
                <w:szCs w:val="18"/>
              </w:rPr>
            </w:pPr>
            <w:r>
              <w:rPr>
                <w:rFonts w:eastAsia="仿宋"/>
                <w:sz w:val="18"/>
                <w:szCs w:val="18"/>
              </w:rPr>
              <w:t>2004</w:t>
            </w:r>
            <w:r>
              <w:rPr>
                <w:rFonts w:hAnsi="仿宋" w:eastAsia="仿宋"/>
                <w:sz w:val="18"/>
                <w:szCs w:val="18"/>
              </w:rPr>
              <w:t>～现在专业名称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w:t>
            </w:r>
          </w:p>
        </w:tc>
        <w:tc>
          <w:tcPr>
            <w:tcW w:w="7380" w:type="dxa"/>
            <w:noWrap w:val="0"/>
            <w:vAlign w:val="top"/>
          </w:tcPr>
          <w:p>
            <w:pPr>
              <w:spacing w:line="360" w:lineRule="exact"/>
              <w:rPr>
                <w:rFonts w:eastAsia="仿宋"/>
                <w:sz w:val="18"/>
                <w:szCs w:val="18"/>
              </w:rPr>
            </w:pPr>
            <w:r>
              <w:rPr>
                <w:rFonts w:hAnsi="仿宋" w:eastAsia="仿宋"/>
                <w:sz w:val="18"/>
                <w:szCs w:val="18"/>
              </w:rPr>
              <w:t>建筑工程技术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w:t>
            </w:r>
          </w:p>
        </w:tc>
        <w:tc>
          <w:tcPr>
            <w:tcW w:w="7380" w:type="dxa"/>
            <w:noWrap w:val="0"/>
            <w:vAlign w:val="top"/>
          </w:tcPr>
          <w:p>
            <w:pPr>
              <w:spacing w:line="360" w:lineRule="exact"/>
              <w:rPr>
                <w:rFonts w:eastAsia="仿宋"/>
                <w:sz w:val="18"/>
                <w:szCs w:val="18"/>
              </w:rPr>
            </w:pPr>
            <w:r>
              <w:rPr>
                <w:rFonts w:hAnsi="仿宋" w:eastAsia="仿宋"/>
                <w:sz w:val="18"/>
                <w:szCs w:val="18"/>
              </w:rPr>
              <w:t>地下工程与隧道工程技术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w:t>
            </w:r>
          </w:p>
        </w:tc>
        <w:tc>
          <w:tcPr>
            <w:tcW w:w="7380" w:type="dxa"/>
            <w:noWrap w:val="0"/>
            <w:vAlign w:val="top"/>
          </w:tcPr>
          <w:p>
            <w:pPr>
              <w:spacing w:line="360" w:lineRule="exact"/>
              <w:rPr>
                <w:rFonts w:eastAsia="仿宋"/>
                <w:sz w:val="18"/>
                <w:szCs w:val="18"/>
              </w:rPr>
            </w:pPr>
            <w:r>
              <w:rPr>
                <w:rFonts w:hAnsi="仿宋" w:eastAsia="仿宋"/>
                <w:sz w:val="18"/>
                <w:szCs w:val="18"/>
              </w:rPr>
              <w:t>基础工程技术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w:t>
            </w:r>
          </w:p>
        </w:tc>
        <w:tc>
          <w:tcPr>
            <w:tcW w:w="7380" w:type="dxa"/>
            <w:noWrap w:val="0"/>
            <w:vAlign w:val="top"/>
          </w:tcPr>
          <w:p>
            <w:pPr>
              <w:spacing w:line="360" w:lineRule="exact"/>
              <w:rPr>
                <w:rFonts w:eastAsia="仿宋"/>
                <w:sz w:val="18"/>
                <w:szCs w:val="18"/>
              </w:rPr>
            </w:pPr>
            <w:r>
              <w:rPr>
                <w:rFonts w:hAnsi="仿宋" w:eastAsia="仿宋"/>
                <w:sz w:val="18"/>
                <w:szCs w:val="18"/>
              </w:rPr>
              <w:t>建筑设计技术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w:t>
            </w:r>
          </w:p>
        </w:tc>
        <w:tc>
          <w:tcPr>
            <w:tcW w:w="7380" w:type="dxa"/>
            <w:noWrap w:val="0"/>
            <w:vAlign w:val="top"/>
          </w:tcPr>
          <w:p>
            <w:pPr>
              <w:spacing w:line="360" w:lineRule="exact"/>
              <w:rPr>
                <w:rFonts w:eastAsia="仿宋"/>
                <w:sz w:val="18"/>
                <w:szCs w:val="18"/>
              </w:rPr>
            </w:pPr>
            <w:r>
              <w:rPr>
                <w:rFonts w:hAnsi="仿宋" w:eastAsia="仿宋"/>
                <w:sz w:val="18"/>
                <w:szCs w:val="18"/>
              </w:rPr>
              <w:t>建筑装饰工程技术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w:t>
            </w:r>
          </w:p>
        </w:tc>
        <w:tc>
          <w:tcPr>
            <w:tcW w:w="7380" w:type="dxa"/>
            <w:noWrap w:val="0"/>
            <w:vAlign w:val="top"/>
          </w:tcPr>
          <w:p>
            <w:pPr>
              <w:spacing w:line="360" w:lineRule="exact"/>
              <w:rPr>
                <w:rFonts w:eastAsia="仿宋"/>
                <w:sz w:val="18"/>
                <w:szCs w:val="18"/>
              </w:rPr>
            </w:pPr>
            <w:r>
              <w:rPr>
                <w:rFonts w:hAnsi="仿宋" w:eastAsia="仿宋"/>
                <w:sz w:val="18"/>
                <w:szCs w:val="18"/>
              </w:rPr>
              <w:t>中国古建筑工程技术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w:t>
            </w:r>
          </w:p>
        </w:tc>
        <w:tc>
          <w:tcPr>
            <w:tcW w:w="7380" w:type="dxa"/>
            <w:noWrap w:val="0"/>
            <w:vAlign w:val="top"/>
          </w:tcPr>
          <w:p>
            <w:pPr>
              <w:spacing w:line="360" w:lineRule="exact"/>
              <w:rPr>
                <w:rFonts w:eastAsia="仿宋"/>
                <w:sz w:val="18"/>
                <w:szCs w:val="18"/>
              </w:rPr>
            </w:pPr>
            <w:r>
              <w:rPr>
                <w:rFonts w:hAnsi="仿宋" w:eastAsia="仿宋"/>
                <w:sz w:val="18"/>
                <w:szCs w:val="18"/>
              </w:rPr>
              <w:t>室内设计技术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w:t>
            </w:r>
          </w:p>
        </w:tc>
        <w:tc>
          <w:tcPr>
            <w:tcW w:w="7380" w:type="dxa"/>
            <w:noWrap w:val="0"/>
            <w:vAlign w:val="top"/>
          </w:tcPr>
          <w:p>
            <w:pPr>
              <w:spacing w:line="360" w:lineRule="exact"/>
              <w:rPr>
                <w:rFonts w:eastAsia="仿宋"/>
                <w:sz w:val="18"/>
                <w:szCs w:val="18"/>
              </w:rPr>
            </w:pPr>
            <w:r>
              <w:rPr>
                <w:rFonts w:hAnsi="仿宋" w:eastAsia="仿宋"/>
                <w:sz w:val="18"/>
                <w:szCs w:val="18"/>
              </w:rPr>
              <w:t>环境艺术设计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w:t>
            </w:r>
          </w:p>
        </w:tc>
        <w:tc>
          <w:tcPr>
            <w:tcW w:w="7380" w:type="dxa"/>
            <w:noWrap w:val="0"/>
            <w:vAlign w:val="top"/>
          </w:tcPr>
          <w:p>
            <w:pPr>
              <w:spacing w:line="360" w:lineRule="exact"/>
              <w:rPr>
                <w:rFonts w:eastAsia="仿宋"/>
                <w:sz w:val="18"/>
                <w:szCs w:val="18"/>
              </w:rPr>
            </w:pPr>
            <w:r>
              <w:rPr>
                <w:rFonts w:hAnsi="仿宋" w:eastAsia="仿宋"/>
                <w:sz w:val="18"/>
                <w:szCs w:val="18"/>
              </w:rPr>
              <w:t>园林工程技术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w:t>
            </w:r>
          </w:p>
        </w:tc>
        <w:tc>
          <w:tcPr>
            <w:tcW w:w="7380" w:type="dxa"/>
            <w:noWrap w:val="0"/>
            <w:vAlign w:val="top"/>
          </w:tcPr>
          <w:p>
            <w:pPr>
              <w:spacing w:line="360" w:lineRule="exact"/>
              <w:rPr>
                <w:rFonts w:eastAsia="仿宋"/>
                <w:sz w:val="18"/>
                <w:szCs w:val="18"/>
              </w:rPr>
            </w:pPr>
            <w:r>
              <w:rPr>
                <w:rFonts w:hAnsi="仿宋" w:eastAsia="仿宋"/>
                <w:sz w:val="18"/>
                <w:szCs w:val="18"/>
              </w:rPr>
              <w:t>城镇规划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w:t>
            </w:r>
          </w:p>
        </w:tc>
        <w:tc>
          <w:tcPr>
            <w:tcW w:w="7380" w:type="dxa"/>
            <w:noWrap w:val="0"/>
            <w:vAlign w:val="top"/>
          </w:tcPr>
          <w:p>
            <w:pPr>
              <w:spacing w:line="360" w:lineRule="exact"/>
              <w:rPr>
                <w:rFonts w:eastAsia="仿宋"/>
                <w:sz w:val="18"/>
                <w:szCs w:val="18"/>
              </w:rPr>
            </w:pPr>
            <w:r>
              <w:rPr>
                <w:rFonts w:hAnsi="仿宋" w:eastAsia="仿宋"/>
                <w:sz w:val="18"/>
                <w:szCs w:val="18"/>
              </w:rPr>
              <w:t>建筑设备工程技术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w:t>
            </w:r>
          </w:p>
        </w:tc>
        <w:tc>
          <w:tcPr>
            <w:tcW w:w="7380" w:type="dxa"/>
            <w:noWrap w:val="0"/>
            <w:vAlign w:val="top"/>
          </w:tcPr>
          <w:p>
            <w:pPr>
              <w:spacing w:line="360" w:lineRule="exact"/>
              <w:rPr>
                <w:rFonts w:eastAsia="仿宋"/>
                <w:sz w:val="18"/>
                <w:szCs w:val="18"/>
              </w:rPr>
            </w:pPr>
            <w:r>
              <w:rPr>
                <w:rFonts w:hAnsi="仿宋" w:eastAsia="仿宋"/>
                <w:sz w:val="18"/>
                <w:szCs w:val="18"/>
              </w:rPr>
              <w:t>供热通风与空调工程技术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13</w:t>
            </w:r>
          </w:p>
        </w:tc>
        <w:tc>
          <w:tcPr>
            <w:tcW w:w="7380" w:type="dxa"/>
            <w:noWrap w:val="0"/>
            <w:vAlign w:val="top"/>
          </w:tcPr>
          <w:p>
            <w:pPr>
              <w:spacing w:line="360" w:lineRule="exact"/>
              <w:rPr>
                <w:rFonts w:eastAsia="仿宋"/>
                <w:sz w:val="18"/>
                <w:szCs w:val="18"/>
              </w:rPr>
            </w:pPr>
            <w:r>
              <w:rPr>
                <w:rFonts w:hAnsi="仿宋" w:eastAsia="仿宋"/>
                <w:sz w:val="18"/>
                <w:szCs w:val="18"/>
              </w:rPr>
              <w:t>建筑电气工程技术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14</w:t>
            </w:r>
          </w:p>
        </w:tc>
        <w:tc>
          <w:tcPr>
            <w:tcW w:w="7380" w:type="dxa"/>
            <w:noWrap w:val="0"/>
            <w:vAlign w:val="top"/>
          </w:tcPr>
          <w:p>
            <w:pPr>
              <w:spacing w:line="360" w:lineRule="exact"/>
              <w:rPr>
                <w:rFonts w:eastAsia="仿宋"/>
                <w:sz w:val="18"/>
                <w:szCs w:val="18"/>
              </w:rPr>
            </w:pPr>
            <w:r>
              <w:rPr>
                <w:rFonts w:hAnsi="仿宋" w:eastAsia="仿宋"/>
                <w:sz w:val="18"/>
                <w:szCs w:val="18"/>
              </w:rPr>
              <w:t>楼宇智能化工程技术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15</w:t>
            </w:r>
          </w:p>
        </w:tc>
        <w:tc>
          <w:tcPr>
            <w:tcW w:w="7380" w:type="dxa"/>
            <w:noWrap w:val="0"/>
            <w:vAlign w:val="top"/>
          </w:tcPr>
          <w:p>
            <w:pPr>
              <w:spacing w:line="360" w:lineRule="exact"/>
              <w:rPr>
                <w:rFonts w:eastAsia="仿宋"/>
                <w:sz w:val="18"/>
                <w:szCs w:val="18"/>
              </w:rPr>
            </w:pPr>
            <w:r>
              <w:rPr>
                <w:rFonts w:hAnsi="仿宋" w:eastAsia="仿宋"/>
                <w:sz w:val="18"/>
                <w:szCs w:val="18"/>
              </w:rPr>
              <w:t>建筑工程管理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16</w:t>
            </w:r>
          </w:p>
        </w:tc>
        <w:tc>
          <w:tcPr>
            <w:tcW w:w="7380" w:type="dxa"/>
            <w:noWrap w:val="0"/>
            <w:vAlign w:val="top"/>
          </w:tcPr>
          <w:p>
            <w:pPr>
              <w:spacing w:line="360" w:lineRule="exact"/>
              <w:rPr>
                <w:rFonts w:eastAsia="仿宋"/>
                <w:sz w:val="18"/>
                <w:szCs w:val="18"/>
              </w:rPr>
            </w:pPr>
            <w:r>
              <w:rPr>
                <w:rFonts w:hAnsi="仿宋" w:eastAsia="仿宋"/>
                <w:sz w:val="18"/>
                <w:szCs w:val="18"/>
              </w:rPr>
              <w:t>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17</w:t>
            </w:r>
          </w:p>
        </w:tc>
        <w:tc>
          <w:tcPr>
            <w:tcW w:w="7380" w:type="dxa"/>
            <w:noWrap w:val="0"/>
            <w:vAlign w:val="top"/>
          </w:tcPr>
          <w:p>
            <w:pPr>
              <w:spacing w:line="360" w:lineRule="exact"/>
              <w:rPr>
                <w:rFonts w:eastAsia="仿宋"/>
                <w:sz w:val="18"/>
                <w:szCs w:val="18"/>
              </w:rPr>
            </w:pPr>
            <w:r>
              <w:rPr>
                <w:rFonts w:hAnsi="仿宋" w:eastAsia="仿宋"/>
                <w:sz w:val="18"/>
                <w:szCs w:val="18"/>
              </w:rPr>
              <w:t>建筑经济管理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18</w:t>
            </w:r>
          </w:p>
        </w:tc>
        <w:tc>
          <w:tcPr>
            <w:tcW w:w="7380" w:type="dxa"/>
            <w:noWrap w:val="0"/>
            <w:vAlign w:val="top"/>
          </w:tcPr>
          <w:p>
            <w:pPr>
              <w:spacing w:line="360" w:lineRule="exact"/>
              <w:rPr>
                <w:rFonts w:eastAsia="仿宋"/>
                <w:sz w:val="18"/>
                <w:szCs w:val="18"/>
              </w:rPr>
            </w:pPr>
            <w:r>
              <w:rPr>
                <w:rFonts w:hAnsi="仿宋" w:eastAsia="仿宋"/>
                <w:sz w:val="18"/>
                <w:szCs w:val="18"/>
              </w:rPr>
              <w:t>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19</w:t>
            </w:r>
          </w:p>
        </w:tc>
        <w:tc>
          <w:tcPr>
            <w:tcW w:w="7380" w:type="dxa"/>
            <w:noWrap w:val="0"/>
            <w:vAlign w:val="top"/>
          </w:tcPr>
          <w:p>
            <w:pPr>
              <w:spacing w:line="360" w:lineRule="exact"/>
              <w:rPr>
                <w:rFonts w:eastAsia="仿宋"/>
                <w:sz w:val="18"/>
                <w:szCs w:val="18"/>
              </w:rPr>
            </w:pPr>
            <w:r>
              <w:rPr>
                <w:rFonts w:hAnsi="仿宋" w:eastAsia="仿宋"/>
                <w:sz w:val="18"/>
                <w:szCs w:val="18"/>
              </w:rPr>
              <w:t>市政工程技术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20</w:t>
            </w:r>
          </w:p>
        </w:tc>
        <w:tc>
          <w:tcPr>
            <w:tcW w:w="7380" w:type="dxa"/>
            <w:noWrap w:val="0"/>
            <w:vAlign w:val="top"/>
          </w:tcPr>
          <w:p>
            <w:pPr>
              <w:spacing w:line="360" w:lineRule="exact"/>
              <w:rPr>
                <w:rFonts w:eastAsia="仿宋"/>
                <w:sz w:val="18"/>
                <w:szCs w:val="18"/>
              </w:rPr>
            </w:pPr>
            <w:r>
              <w:rPr>
                <w:rFonts w:hAnsi="仿宋" w:eastAsia="仿宋"/>
                <w:sz w:val="18"/>
                <w:szCs w:val="18"/>
              </w:rPr>
              <w:t>城市燃气工程技术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21</w:t>
            </w:r>
          </w:p>
        </w:tc>
        <w:tc>
          <w:tcPr>
            <w:tcW w:w="7380" w:type="dxa"/>
            <w:noWrap w:val="0"/>
            <w:vAlign w:val="top"/>
          </w:tcPr>
          <w:p>
            <w:pPr>
              <w:spacing w:line="360" w:lineRule="exact"/>
              <w:rPr>
                <w:rFonts w:eastAsia="仿宋"/>
                <w:sz w:val="18"/>
                <w:szCs w:val="18"/>
              </w:rPr>
            </w:pPr>
            <w:r>
              <w:rPr>
                <w:rFonts w:hAnsi="仿宋" w:eastAsia="仿宋"/>
                <w:sz w:val="18"/>
                <w:szCs w:val="18"/>
              </w:rPr>
              <w:t>给排水工程技术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22</w:t>
            </w:r>
          </w:p>
        </w:tc>
        <w:tc>
          <w:tcPr>
            <w:tcW w:w="7380" w:type="dxa"/>
            <w:noWrap w:val="0"/>
            <w:vAlign w:val="top"/>
          </w:tcPr>
          <w:p>
            <w:pPr>
              <w:spacing w:line="360" w:lineRule="exact"/>
              <w:rPr>
                <w:rFonts w:eastAsia="仿宋"/>
                <w:sz w:val="18"/>
                <w:szCs w:val="18"/>
              </w:rPr>
            </w:pPr>
            <w:r>
              <w:rPr>
                <w:rFonts w:hAnsi="仿宋" w:eastAsia="仿宋"/>
                <w:sz w:val="18"/>
                <w:szCs w:val="18"/>
              </w:rPr>
              <w:t>水工业技术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23</w:t>
            </w:r>
          </w:p>
        </w:tc>
        <w:tc>
          <w:tcPr>
            <w:tcW w:w="7380" w:type="dxa"/>
            <w:noWrap w:val="0"/>
            <w:vAlign w:val="top"/>
          </w:tcPr>
          <w:p>
            <w:pPr>
              <w:spacing w:line="360" w:lineRule="exact"/>
              <w:rPr>
                <w:rFonts w:eastAsia="仿宋"/>
                <w:sz w:val="18"/>
                <w:szCs w:val="18"/>
              </w:rPr>
            </w:pPr>
            <w:r>
              <w:rPr>
                <w:rFonts w:hAnsi="仿宋" w:eastAsia="仿宋"/>
                <w:sz w:val="18"/>
                <w:szCs w:val="18"/>
              </w:rPr>
              <w:t>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24</w:t>
            </w:r>
          </w:p>
        </w:tc>
        <w:tc>
          <w:tcPr>
            <w:tcW w:w="7380" w:type="dxa"/>
            <w:noWrap w:val="0"/>
            <w:vAlign w:val="top"/>
          </w:tcPr>
          <w:p>
            <w:pPr>
              <w:spacing w:line="360" w:lineRule="exact"/>
              <w:rPr>
                <w:rFonts w:eastAsia="仿宋"/>
                <w:sz w:val="18"/>
                <w:szCs w:val="18"/>
              </w:rPr>
            </w:pPr>
            <w:r>
              <w:rPr>
                <w:rFonts w:hAnsi="仿宋" w:eastAsia="仿宋"/>
                <w:sz w:val="18"/>
                <w:szCs w:val="18"/>
              </w:rPr>
              <w:t>物业管理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25</w:t>
            </w:r>
          </w:p>
        </w:tc>
        <w:tc>
          <w:tcPr>
            <w:tcW w:w="7380" w:type="dxa"/>
            <w:noWrap w:val="0"/>
            <w:vAlign w:val="top"/>
          </w:tcPr>
          <w:p>
            <w:pPr>
              <w:spacing w:line="360" w:lineRule="exact"/>
              <w:rPr>
                <w:rFonts w:eastAsia="仿宋"/>
                <w:sz w:val="18"/>
                <w:szCs w:val="18"/>
              </w:rPr>
            </w:pPr>
            <w:r>
              <w:rPr>
                <w:rFonts w:hAnsi="仿宋" w:eastAsia="仿宋"/>
                <w:sz w:val="18"/>
                <w:szCs w:val="18"/>
              </w:rPr>
              <w:t>物业设施管理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26</w:t>
            </w:r>
          </w:p>
        </w:tc>
        <w:tc>
          <w:tcPr>
            <w:tcW w:w="7380" w:type="dxa"/>
            <w:noWrap w:val="0"/>
            <w:vAlign w:val="top"/>
          </w:tcPr>
          <w:p>
            <w:pPr>
              <w:spacing w:line="360" w:lineRule="exact"/>
              <w:rPr>
                <w:rFonts w:eastAsia="仿宋"/>
                <w:sz w:val="18"/>
                <w:szCs w:val="18"/>
              </w:rPr>
            </w:pPr>
            <w:r>
              <w:rPr>
                <w:rFonts w:hAnsi="仿宋" w:eastAsia="仿宋"/>
                <w:sz w:val="18"/>
                <w:szCs w:val="18"/>
              </w:rPr>
              <w:t>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27</w:t>
            </w:r>
          </w:p>
        </w:tc>
        <w:tc>
          <w:tcPr>
            <w:tcW w:w="7380" w:type="dxa"/>
            <w:noWrap w:val="0"/>
            <w:vAlign w:val="top"/>
          </w:tcPr>
          <w:p>
            <w:pPr>
              <w:spacing w:line="360" w:lineRule="exact"/>
              <w:rPr>
                <w:rFonts w:eastAsia="仿宋"/>
                <w:sz w:val="18"/>
                <w:szCs w:val="18"/>
              </w:rPr>
            </w:pPr>
            <w:r>
              <w:rPr>
                <w:rFonts w:hAnsi="仿宋" w:eastAsia="仿宋"/>
                <w:sz w:val="18"/>
                <w:szCs w:val="18"/>
              </w:rPr>
              <w:t>水利工程施工技术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28</w:t>
            </w:r>
          </w:p>
        </w:tc>
        <w:tc>
          <w:tcPr>
            <w:tcW w:w="7380" w:type="dxa"/>
            <w:noWrap w:val="0"/>
            <w:vAlign w:val="top"/>
          </w:tcPr>
          <w:p>
            <w:pPr>
              <w:spacing w:line="360" w:lineRule="exact"/>
              <w:rPr>
                <w:rFonts w:eastAsia="仿宋"/>
                <w:sz w:val="18"/>
                <w:szCs w:val="18"/>
              </w:rPr>
            </w:pPr>
            <w:r>
              <w:rPr>
                <w:rFonts w:hAnsi="仿宋" w:eastAsia="仿宋"/>
                <w:sz w:val="18"/>
                <w:szCs w:val="18"/>
              </w:rPr>
              <w:t>水利水电建筑工程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29</w:t>
            </w:r>
          </w:p>
        </w:tc>
        <w:tc>
          <w:tcPr>
            <w:tcW w:w="7380" w:type="dxa"/>
            <w:noWrap w:val="0"/>
            <w:vAlign w:val="top"/>
          </w:tcPr>
          <w:p>
            <w:pPr>
              <w:spacing w:line="360" w:lineRule="exact"/>
              <w:rPr>
                <w:rFonts w:eastAsia="仿宋"/>
                <w:sz w:val="18"/>
                <w:szCs w:val="18"/>
              </w:rPr>
            </w:pPr>
            <w:r>
              <w:rPr>
                <w:rFonts w:hAnsi="仿宋" w:eastAsia="仿宋"/>
                <w:sz w:val="18"/>
                <w:szCs w:val="18"/>
              </w:rPr>
              <w:t>灌溉与排水技术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30</w:t>
            </w:r>
          </w:p>
        </w:tc>
        <w:tc>
          <w:tcPr>
            <w:tcW w:w="7380" w:type="dxa"/>
            <w:noWrap w:val="0"/>
            <w:vAlign w:val="top"/>
          </w:tcPr>
          <w:p>
            <w:pPr>
              <w:spacing w:line="360" w:lineRule="exact"/>
              <w:rPr>
                <w:rFonts w:eastAsia="仿宋"/>
                <w:sz w:val="18"/>
                <w:szCs w:val="18"/>
              </w:rPr>
            </w:pPr>
            <w:r>
              <w:rPr>
                <w:rFonts w:hAnsi="仿宋" w:eastAsia="仿宋"/>
                <w:sz w:val="18"/>
                <w:szCs w:val="18"/>
              </w:rPr>
              <w:t>港口航道与治河工程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31</w:t>
            </w:r>
          </w:p>
        </w:tc>
        <w:tc>
          <w:tcPr>
            <w:tcW w:w="7380" w:type="dxa"/>
            <w:noWrap w:val="0"/>
            <w:vAlign w:val="top"/>
          </w:tcPr>
          <w:p>
            <w:pPr>
              <w:spacing w:line="360" w:lineRule="exact"/>
              <w:rPr>
                <w:rFonts w:eastAsia="仿宋"/>
                <w:sz w:val="18"/>
                <w:szCs w:val="18"/>
              </w:rPr>
            </w:pPr>
            <w:r>
              <w:rPr>
                <w:rFonts w:hAnsi="仿宋" w:eastAsia="仿宋"/>
                <w:sz w:val="18"/>
                <w:szCs w:val="18"/>
              </w:rPr>
              <w:t>河务工程与管理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32</w:t>
            </w:r>
          </w:p>
        </w:tc>
        <w:tc>
          <w:tcPr>
            <w:tcW w:w="7380" w:type="dxa"/>
            <w:noWrap w:val="0"/>
            <w:vAlign w:val="top"/>
          </w:tcPr>
          <w:p>
            <w:pPr>
              <w:spacing w:line="360" w:lineRule="exact"/>
              <w:rPr>
                <w:rFonts w:eastAsia="仿宋"/>
                <w:sz w:val="18"/>
                <w:szCs w:val="18"/>
              </w:rPr>
            </w:pPr>
            <w:r>
              <w:rPr>
                <w:rFonts w:hAnsi="仿宋" w:eastAsia="仿宋"/>
                <w:sz w:val="18"/>
                <w:szCs w:val="18"/>
              </w:rPr>
              <w:t>城市水利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33</w:t>
            </w:r>
          </w:p>
        </w:tc>
        <w:tc>
          <w:tcPr>
            <w:tcW w:w="7380" w:type="dxa"/>
            <w:noWrap w:val="0"/>
            <w:vAlign w:val="top"/>
          </w:tcPr>
          <w:p>
            <w:pPr>
              <w:spacing w:line="360" w:lineRule="exact"/>
              <w:rPr>
                <w:rFonts w:eastAsia="仿宋"/>
                <w:sz w:val="18"/>
                <w:szCs w:val="18"/>
              </w:rPr>
            </w:pPr>
            <w:r>
              <w:rPr>
                <w:rFonts w:hAnsi="仿宋" w:eastAsia="仿宋"/>
                <w:sz w:val="18"/>
                <w:szCs w:val="18"/>
              </w:rPr>
              <w:t>水利水电工程管理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34</w:t>
            </w:r>
          </w:p>
        </w:tc>
        <w:tc>
          <w:tcPr>
            <w:tcW w:w="7380" w:type="dxa"/>
            <w:noWrap w:val="0"/>
            <w:vAlign w:val="top"/>
          </w:tcPr>
          <w:p>
            <w:pPr>
              <w:spacing w:line="360" w:lineRule="exact"/>
              <w:rPr>
                <w:rFonts w:eastAsia="仿宋"/>
                <w:sz w:val="18"/>
                <w:szCs w:val="18"/>
              </w:rPr>
            </w:pPr>
            <w:r>
              <w:rPr>
                <w:rFonts w:hAnsi="仿宋" w:eastAsia="仿宋"/>
                <w:sz w:val="18"/>
                <w:szCs w:val="18"/>
              </w:rPr>
              <w:t>水利工程监理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35</w:t>
            </w:r>
          </w:p>
        </w:tc>
        <w:tc>
          <w:tcPr>
            <w:tcW w:w="7380" w:type="dxa"/>
            <w:noWrap w:val="0"/>
            <w:vAlign w:val="top"/>
          </w:tcPr>
          <w:p>
            <w:pPr>
              <w:spacing w:line="360" w:lineRule="exact"/>
              <w:rPr>
                <w:rFonts w:eastAsia="仿宋"/>
                <w:sz w:val="18"/>
                <w:szCs w:val="18"/>
              </w:rPr>
            </w:pPr>
            <w:r>
              <w:rPr>
                <w:rFonts w:hAnsi="仿宋" w:eastAsia="仿宋"/>
                <w:sz w:val="18"/>
                <w:szCs w:val="18"/>
              </w:rPr>
              <w:t>公路运输与管理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36</w:t>
            </w:r>
          </w:p>
        </w:tc>
        <w:tc>
          <w:tcPr>
            <w:tcW w:w="7380" w:type="dxa"/>
            <w:noWrap w:val="0"/>
            <w:vAlign w:val="top"/>
          </w:tcPr>
          <w:p>
            <w:pPr>
              <w:spacing w:line="360" w:lineRule="exact"/>
              <w:rPr>
                <w:rFonts w:eastAsia="仿宋"/>
                <w:sz w:val="18"/>
                <w:szCs w:val="18"/>
              </w:rPr>
            </w:pPr>
            <w:r>
              <w:rPr>
                <w:rFonts w:hAnsi="仿宋" w:eastAsia="仿宋"/>
                <w:sz w:val="18"/>
                <w:szCs w:val="18"/>
              </w:rPr>
              <w:t>高等级公路维护与管理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37</w:t>
            </w:r>
          </w:p>
        </w:tc>
        <w:tc>
          <w:tcPr>
            <w:tcW w:w="7380" w:type="dxa"/>
            <w:noWrap w:val="0"/>
            <w:vAlign w:val="top"/>
          </w:tcPr>
          <w:p>
            <w:pPr>
              <w:spacing w:line="360" w:lineRule="exact"/>
              <w:rPr>
                <w:rFonts w:eastAsia="仿宋"/>
                <w:sz w:val="18"/>
                <w:szCs w:val="18"/>
              </w:rPr>
            </w:pPr>
            <w:r>
              <w:rPr>
                <w:rFonts w:hAnsi="仿宋" w:eastAsia="仿宋"/>
                <w:sz w:val="18"/>
                <w:szCs w:val="18"/>
              </w:rPr>
              <w:t>公路监理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38</w:t>
            </w:r>
          </w:p>
        </w:tc>
        <w:tc>
          <w:tcPr>
            <w:tcW w:w="7380" w:type="dxa"/>
            <w:noWrap w:val="0"/>
            <w:vAlign w:val="top"/>
          </w:tcPr>
          <w:p>
            <w:pPr>
              <w:spacing w:line="360" w:lineRule="exact"/>
              <w:rPr>
                <w:rFonts w:eastAsia="仿宋"/>
                <w:sz w:val="18"/>
                <w:szCs w:val="18"/>
              </w:rPr>
            </w:pPr>
            <w:r>
              <w:rPr>
                <w:rFonts w:hAnsi="仿宋" w:eastAsia="仿宋"/>
                <w:sz w:val="18"/>
                <w:szCs w:val="18"/>
              </w:rPr>
              <w:t>道路桥梁工程技术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39</w:t>
            </w:r>
          </w:p>
        </w:tc>
        <w:tc>
          <w:tcPr>
            <w:tcW w:w="7380" w:type="dxa"/>
            <w:noWrap w:val="0"/>
            <w:vAlign w:val="top"/>
          </w:tcPr>
          <w:p>
            <w:pPr>
              <w:spacing w:line="360" w:lineRule="exact"/>
              <w:rPr>
                <w:rFonts w:eastAsia="仿宋"/>
                <w:sz w:val="18"/>
                <w:szCs w:val="18"/>
              </w:rPr>
            </w:pPr>
            <w:r>
              <w:rPr>
                <w:rFonts w:hAnsi="仿宋" w:eastAsia="仿宋"/>
                <w:sz w:val="18"/>
                <w:szCs w:val="18"/>
              </w:rPr>
              <w:t>高速铁道技术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40</w:t>
            </w:r>
          </w:p>
        </w:tc>
        <w:tc>
          <w:tcPr>
            <w:tcW w:w="7380" w:type="dxa"/>
            <w:noWrap w:val="0"/>
            <w:vAlign w:val="top"/>
          </w:tcPr>
          <w:p>
            <w:pPr>
              <w:spacing w:line="360" w:lineRule="exact"/>
              <w:rPr>
                <w:rFonts w:eastAsia="仿宋"/>
                <w:sz w:val="18"/>
                <w:szCs w:val="18"/>
              </w:rPr>
            </w:pPr>
            <w:r>
              <w:rPr>
                <w:rFonts w:hAnsi="仿宋" w:eastAsia="仿宋"/>
                <w:sz w:val="18"/>
                <w:szCs w:val="18"/>
              </w:rPr>
              <w:t>电气化铁道技术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41</w:t>
            </w:r>
          </w:p>
        </w:tc>
        <w:tc>
          <w:tcPr>
            <w:tcW w:w="7380" w:type="dxa"/>
            <w:noWrap w:val="0"/>
            <w:vAlign w:val="top"/>
          </w:tcPr>
          <w:p>
            <w:pPr>
              <w:spacing w:line="360" w:lineRule="exact"/>
              <w:rPr>
                <w:rFonts w:eastAsia="仿宋"/>
                <w:sz w:val="18"/>
                <w:szCs w:val="18"/>
              </w:rPr>
            </w:pPr>
            <w:r>
              <w:rPr>
                <w:rFonts w:hAnsi="仿宋" w:eastAsia="仿宋"/>
                <w:sz w:val="18"/>
                <w:szCs w:val="18"/>
              </w:rPr>
              <w:t>铁路工程技术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42</w:t>
            </w:r>
          </w:p>
        </w:tc>
        <w:tc>
          <w:tcPr>
            <w:tcW w:w="7380" w:type="dxa"/>
            <w:noWrap w:val="0"/>
            <w:vAlign w:val="top"/>
          </w:tcPr>
          <w:p>
            <w:pPr>
              <w:spacing w:line="360" w:lineRule="exact"/>
              <w:rPr>
                <w:rFonts w:eastAsia="仿宋"/>
                <w:sz w:val="18"/>
                <w:szCs w:val="18"/>
              </w:rPr>
            </w:pPr>
            <w:r>
              <w:rPr>
                <w:rFonts w:hAnsi="仿宋" w:eastAsia="仿宋"/>
                <w:sz w:val="18"/>
                <w:szCs w:val="18"/>
              </w:rPr>
              <w:t>港口工程技术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43</w:t>
            </w:r>
          </w:p>
        </w:tc>
        <w:tc>
          <w:tcPr>
            <w:tcW w:w="7380" w:type="dxa"/>
            <w:noWrap w:val="0"/>
            <w:vAlign w:val="top"/>
          </w:tcPr>
          <w:p>
            <w:pPr>
              <w:spacing w:line="360" w:lineRule="exact"/>
              <w:rPr>
                <w:rFonts w:eastAsia="仿宋"/>
                <w:sz w:val="18"/>
                <w:szCs w:val="18"/>
              </w:rPr>
            </w:pPr>
            <w:r>
              <w:rPr>
                <w:rFonts w:hAnsi="仿宋" w:eastAsia="仿宋"/>
                <w:sz w:val="18"/>
                <w:szCs w:val="18"/>
              </w:rPr>
              <w:t>管道工程技术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44</w:t>
            </w:r>
          </w:p>
        </w:tc>
        <w:tc>
          <w:tcPr>
            <w:tcW w:w="7380" w:type="dxa"/>
            <w:noWrap w:val="0"/>
            <w:vAlign w:val="top"/>
          </w:tcPr>
          <w:p>
            <w:pPr>
              <w:spacing w:line="360" w:lineRule="exact"/>
              <w:rPr>
                <w:rFonts w:eastAsia="仿宋"/>
                <w:sz w:val="18"/>
                <w:szCs w:val="18"/>
              </w:rPr>
            </w:pPr>
            <w:r>
              <w:rPr>
                <w:rFonts w:hAnsi="仿宋" w:eastAsia="仿宋"/>
                <w:sz w:val="18"/>
                <w:szCs w:val="18"/>
              </w:rPr>
              <w:t>管道工程施工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45</w:t>
            </w:r>
          </w:p>
        </w:tc>
        <w:tc>
          <w:tcPr>
            <w:tcW w:w="7380" w:type="dxa"/>
            <w:noWrap w:val="0"/>
            <w:vAlign w:val="top"/>
          </w:tcPr>
          <w:p>
            <w:pPr>
              <w:spacing w:line="360" w:lineRule="exact"/>
              <w:rPr>
                <w:rFonts w:eastAsia="仿宋"/>
                <w:sz w:val="18"/>
                <w:szCs w:val="18"/>
              </w:rPr>
            </w:pPr>
            <w:r>
              <w:rPr>
                <w:rFonts w:hAnsi="仿宋" w:eastAsia="仿宋"/>
                <w:sz w:val="18"/>
                <w:szCs w:val="18"/>
              </w:rPr>
              <w:t>电子信息工程技术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46</w:t>
            </w:r>
          </w:p>
        </w:tc>
        <w:tc>
          <w:tcPr>
            <w:tcW w:w="7380" w:type="dxa"/>
            <w:noWrap w:val="0"/>
            <w:vAlign w:val="top"/>
          </w:tcPr>
          <w:p>
            <w:pPr>
              <w:spacing w:line="360" w:lineRule="exact"/>
              <w:rPr>
                <w:rFonts w:eastAsia="仿宋"/>
                <w:sz w:val="18"/>
                <w:szCs w:val="18"/>
              </w:rPr>
            </w:pPr>
            <w:r>
              <w:rPr>
                <w:rFonts w:hAnsi="仿宋" w:eastAsia="仿宋"/>
                <w:sz w:val="18"/>
                <w:szCs w:val="18"/>
              </w:rPr>
              <w:t>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47</w:t>
            </w:r>
          </w:p>
        </w:tc>
        <w:tc>
          <w:tcPr>
            <w:tcW w:w="7380" w:type="dxa"/>
            <w:noWrap w:val="0"/>
            <w:vAlign w:val="top"/>
          </w:tcPr>
          <w:p>
            <w:pPr>
              <w:spacing w:line="360" w:lineRule="exact"/>
              <w:rPr>
                <w:rFonts w:eastAsia="仿宋"/>
                <w:sz w:val="18"/>
                <w:szCs w:val="18"/>
              </w:rPr>
            </w:pPr>
            <w:r>
              <w:rPr>
                <w:rFonts w:hAnsi="仿宋" w:eastAsia="仿宋"/>
                <w:sz w:val="18"/>
                <w:szCs w:val="18"/>
              </w:rPr>
              <w:t>电子仪器仪表与维修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48</w:t>
            </w:r>
          </w:p>
        </w:tc>
        <w:tc>
          <w:tcPr>
            <w:tcW w:w="7380" w:type="dxa"/>
            <w:noWrap w:val="0"/>
            <w:vAlign w:val="top"/>
          </w:tcPr>
          <w:p>
            <w:pPr>
              <w:spacing w:line="360" w:lineRule="exact"/>
              <w:rPr>
                <w:rFonts w:eastAsia="仿宋"/>
                <w:sz w:val="18"/>
                <w:szCs w:val="18"/>
              </w:rPr>
            </w:pPr>
            <w:r>
              <w:rPr>
                <w:rFonts w:hAnsi="仿宋" w:eastAsia="仿宋"/>
                <w:sz w:val="18"/>
                <w:szCs w:val="18"/>
              </w:rPr>
              <w:t>电子设备与运行管理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49</w:t>
            </w:r>
          </w:p>
        </w:tc>
        <w:tc>
          <w:tcPr>
            <w:tcW w:w="7380" w:type="dxa"/>
            <w:noWrap w:val="0"/>
            <w:vAlign w:val="top"/>
          </w:tcPr>
          <w:p>
            <w:pPr>
              <w:spacing w:line="360" w:lineRule="exact"/>
              <w:rPr>
                <w:rFonts w:eastAsia="仿宋"/>
                <w:sz w:val="18"/>
                <w:szCs w:val="18"/>
              </w:rPr>
            </w:pPr>
            <w:r>
              <w:rPr>
                <w:rFonts w:hAnsi="仿宋" w:eastAsia="仿宋"/>
                <w:sz w:val="18"/>
                <w:szCs w:val="18"/>
              </w:rPr>
              <w:t>信息安全技术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50</w:t>
            </w:r>
          </w:p>
        </w:tc>
        <w:tc>
          <w:tcPr>
            <w:tcW w:w="7380" w:type="dxa"/>
            <w:noWrap w:val="0"/>
            <w:vAlign w:val="top"/>
          </w:tcPr>
          <w:p>
            <w:pPr>
              <w:spacing w:line="360" w:lineRule="exact"/>
              <w:rPr>
                <w:rFonts w:eastAsia="仿宋"/>
                <w:sz w:val="18"/>
                <w:szCs w:val="18"/>
              </w:rPr>
            </w:pPr>
            <w:r>
              <w:rPr>
                <w:rFonts w:hAnsi="仿宋" w:eastAsia="仿宋"/>
                <w:sz w:val="18"/>
                <w:szCs w:val="18"/>
              </w:rPr>
              <w:t>图文信息技术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51</w:t>
            </w:r>
          </w:p>
        </w:tc>
        <w:tc>
          <w:tcPr>
            <w:tcW w:w="7380" w:type="dxa"/>
            <w:noWrap w:val="0"/>
            <w:vAlign w:val="top"/>
          </w:tcPr>
          <w:p>
            <w:pPr>
              <w:spacing w:line="360" w:lineRule="exact"/>
              <w:rPr>
                <w:rFonts w:eastAsia="仿宋"/>
                <w:sz w:val="18"/>
                <w:szCs w:val="18"/>
              </w:rPr>
            </w:pPr>
            <w:r>
              <w:rPr>
                <w:rFonts w:hAnsi="仿宋" w:eastAsia="仿宋"/>
                <w:sz w:val="18"/>
                <w:szCs w:val="18"/>
              </w:rPr>
              <w:t>微电子技术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52</w:t>
            </w:r>
          </w:p>
        </w:tc>
        <w:tc>
          <w:tcPr>
            <w:tcW w:w="7380" w:type="dxa"/>
            <w:noWrap w:val="0"/>
            <w:vAlign w:val="top"/>
          </w:tcPr>
          <w:p>
            <w:pPr>
              <w:spacing w:line="360" w:lineRule="exact"/>
              <w:rPr>
                <w:rFonts w:eastAsia="仿宋"/>
                <w:sz w:val="18"/>
                <w:szCs w:val="18"/>
              </w:rPr>
            </w:pPr>
            <w:r>
              <w:rPr>
                <w:rFonts w:hAnsi="仿宋" w:eastAsia="仿宋"/>
                <w:sz w:val="18"/>
                <w:szCs w:val="18"/>
              </w:rPr>
              <w:t>无线电技术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53</w:t>
            </w:r>
          </w:p>
        </w:tc>
        <w:tc>
          <w:tcPr>
            <w:tcW w:w="7380" w:type="dxa"/>
            <w:noWrap w:val="0"/>
            <w:vAlign w:val="top"/>
          </w:tcPr>
          <w:p>
            <w:pPr>
              <w:spacing w:line="360" w:lineRule="exact"/>
              <w:rPr>
                <w:rFonts w:eastAsia="仿宋"/>
                <w:sz w:val="18"/>
                <w:szCs w:val="18"/>
              </w:rPr>
            </w:pPr>
            <w:r>
              <w:rPr>
                <w:rFonts w:hAnsi="仿宋" w:eastAsia="仿宋"/>
                <w:sz w:val="18"/>
                <w:szCs w:val="18"/>
              </w:rPr>
              <w:t>广播电视网络技术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54</w:t>
            </w:r>
          </w:p>
        </w:tc>
        <w:tc>
          <w:tcPr>
            <w:tcW w:w="7380" w:type="dxa"/>
            <w:noWrap w:val="0"/>
            <w:vAlign w:val="top"/>
          </w:tcPr>
          <w:p>
            <w:pPr>
              <w:spacing w:line="360" w:lineRule="exact"/>
              <w:rPr>
                <w:rFonts w:eastAsia="仿宋"/>
                <w:sz w:val="18"/>
                <w:szCs w:val="18"/>
              </w:rPr>
            </w:pPr>
            <w:r>
              <w:rPr>
                <w:rFonts w:hAnsi="仿宋" w:eastAsia="仿宋"/>
                <w:sz w:val="18"/>
                <w:szCs w:val="18"/>
              </w:rPr>
              <w:t>有线电视工程技术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55</w:t>
            </w:r>
          </w:p>
        </w:tc>
        <w:tc>
          <w:tcPr>
            <w:tcW w:w="7380" w:type="dxa"/>
            <w:noWrap w:val="0"/>
            <w:vAlign w:val="top"/>
          </w:tcPr>
          <w:p>
            <w:pPr>
              <w:spacing w:line="360" w:lineRule="exact"/>
              <w:rPr>
                <w:rFonts w:eastAsia="仿宋"/>
                <w:sz w:val="18"/>
                <w:szCs w:val="18"/>
              </w:rPr>
            </w:pPr>
            <w:r>
              <w:rPr>
                <w:rFonts w:hAnsi="仿宋" w:eastAsia="仿宋"/>
                <w:sz w:val="18"/>
                <w:szCs w:val="18"/>
              </w:rPr>
              <w:t>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56</w:t>
            </w:r>
          </w:p>
        </w:tc>
        <w:tc>
          <w:tcPr>
            <w:tcW w:w="7380" w:type="dxa"/>
            <w:noWrap w:val="0"/>
            <w:vAlign w:val="top"/>
          </w:tcPr>
          <w:p>
            <w:pPr>
              <w:spacing w:line="360" w:lineRule="exact"/>
              <w:rPr>
                <w:rFonts w:eastAsia="仿宋"/>
                <w:sz w:val="18"/>
                <w:szCs w:val="18"/>
              </w:rPr>
            </w:pPr>
            <w:r>
              <w:rPr>
                <w:rFonts w:hAnsi="仿宋" w:eastAsia="仿宋"/>
                <w:sz w:val="18"/>
                <w:szCs w:val="18"/>
              </w:rPr>
              <w:t>移动通信技术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57</w:t>
            </w:r>
          </w:p>
        </w:tc>
        <w:tc>
          <w:tcPr>
            <w:tcW w:w="7380" w:type="dxa"/>
            <w:noWrap w:val="0"/>
            <w:vAlign w:val="top"/>
          </w:tcPr>
          <w:p>
            <w:pPr>
              <w:spacing w:line="360" w:lineRule="exact"/>
              <w:rPr>
                <w:rFonts w:eastAsia="仿宋"/>
                <w:sz w:val="18"/>
                <w:szCs w:val="18"/>
              </w:rPr>
            </w:pPr>
            <w:r>
              <w:rPr>
                <w:rFonts w:hAnsi="仿宋" w:eastAsia="仿宋"/>
                <w:sz w:val="18"/>
                <w:szCs w:val="18"/>
              </w:rPr>
              <w:t>计算机通信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58</w:t>
            </w:r>
          </w:p>
        </w:tc>
        <w:tc>
          <w:tcPr>
            <w:tcW w:w="7380" w:type="dxa"/>
            <w:noWrap w:val="0"/>
            <w:vAlign w:val="top"/>
          </w:tcPr>
          <w:p>
            <w:pPr>
              <w:spacing w:line="360" w:lineRule="exact"/>
              <w:rPr>
                <w:rFonts w:eastAsia="仿宋"/>
                <w:sz w:val="18"/>
                <w:szCs w:val="18"/>
              </w:rPr>
            </w:pPr>
            <w:r>
              <w:rPr>
                <w:rFonts w:hAnsi="仿宋" w:eastAsia="仿宋"/>
                <w:sz w:val="18"/>
                <w:szCs w:val="18"/>
              </w:rPr>
              <w:t>程控交换技术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59</w:t>
            </w:r>
          </w:p>
        </w:tc>
        <w:tc>
          <w:tcPr>
            <w:tcW w:w="7380" w:type="dxa"/>
            <w:noWrap w:val="0"/>
            <w:vAlign w:val="top"/>
          </w:tcPr>
          <w:p>
            <w:pPr>
              <w:spacing w:line="360" w:lineRule="exact"/>
              <w:rPr>
                <w:rFonts w:eastAsia="仿宋"/>
                <w:sz w:val="18"/>
                <w:szCs w:val="18"/>
              </w:rPr>
            </w:pPr>
            <w:r>
              <w:rPr>
                <w:rFonts w:hAnsi="仿宋" w:eastAsia="仿宋"/>
                <w:sz w:val="18"/>
                <w:szCs w:val="18"/>
              </w:rPr>
              <w:t>通信网络与设备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60</w:t>
            </w:r>
          </w:p>
        </w:tc>
        <w:tc>
          <w:tcPr>
            <w:tcW w:w="7380" w:type="dxa"/>
            <w:noWrap w:val="0"/>
            <w:vAlign w:val="top"/>
          </w:tcPr>
          <w:p>
            <w:pPr>
              <w:spacing w:line="360" w:lineRule="exact"/>
              <w:rPr>
                <w:rFonts w:eastAsia="仿宋"/>
                <w:sz w:val="18"/>
                <w:szCs w:val="18"/>
              </w:rPr>
            </w:pPr>
            <w:r>
              <w:rPr>
                <w:rFonts w:hAnsi="仿宋" w:eastAsia="仿宋"/>
                <w:sz w:val="18"/>
                <w:szCs w:val="18"/>
              </w:rPr>
              <w:t>通信系统运行与管理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61</w:t>
            </w:r>
          </w:p>
        </w:tc>
        <w:tc>
          <w:tcPr>
            <w:tcW w:w="7380" w:type="dxa"/>
            <w:noWrap w:val="0"/>
            <w:vAlign w:val="top"/>
          </w:tcPr>
          <w:p>
            <w:pPr>
              <w:spacing w:line="360" w:lineRule="exact"/>
              <w:rPr>
                <w:rFonts w:eastAsia="仿宋"/>
                <w:sz w:val="18"/>
                <w:szCs w:val="18"/>
              </w:rPr>
            </w:pPr>
            <w:r>
              <w:rPr>
                <w:rFonts w:hAnsi="仿宋" w:eastAsia="仿宋"/>
                <w:sz w:val="18"/>
                <w:szCs w:val="18"/>
              </w:rPr>
              <w:t>环境监测与治理技术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62</w:t>
            </w:r>
          </w:p>
        </w:tc>
        <w:tc>
          <w:tcPr>
            <w:tcW w:w="7380" w:type="dxa"/>
            <w:noWrap w:val="0"/>
            <w:vAlign w:val="top"/>
          </w:tcPr>
          <w:p>
            <w:pPr>
              <w:spacing w:line="360" w:lineRule="exact"/>
              <w:rPr>
                <w:rFonts w:eastAsia="仿宋"/>
                <w:sz w:val="18"/>
                <w:szCs w:val="18"/>
              </w:rPr>
            </w:pPr>
            <w:r>
              <w:rPr>
                <w:rFonts w:hAnsi="仿宋" w:eastAsia="仿宋"/>
                <w:sz w:val="18"/>
                <w:szCs w:val="18"/>
              </w:rPr>
              <w:t>城市检测与工程技术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63</w:t>
            </w:r>
          </w:p>
        </w:tc>
        <w:tc>
          <w:tcPr>
            <w:tcW w:w="7380" w:type="dxa"/>
            <w:noWrap w:val="0"/>
            <w:vAlign w:val="top"/>
          </w:tcPr>
          <w:p>
            <w:pPr>
              <w:spacing w:line="360" w:lineRule="exact"/>
              <w:rPr>
                <w:rFonts w:eastAsia="仿宋"/>
                <w:sz w:val="18"/>
                <w:szCs w:val="18"/>
              </w:rPr>
            </w:pPr>
            <w:r>
              <w:rPr>
                <w:rFonts w:hAnsi="仿宋" w:eastAsia="仿宋"/>
                <w:sz w:val="18"/>
                <w:szCs w:val="18"/>
              </w:rPr>
              <w:t>水环境监测与保护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64</w:t>
            </w:r>
          </w:p>
        </w:tc>
        <w:tc>
          <w:tcPr>
            <w:tcW w:w="7380" w:type="dxa"/>
            <w:noWrap w:val="0"/>
            <w:vAlign w:val="top"/>
          </w:tcPr>
          <w:p>
            <w:pPr>
              <w:spacing w:line="360" w:lineRule="exact"/>
              <w:rPr>
                <w:rFonts w:eastAsia="仿宋"/>
                <w:sz w:val="18"/>
                <w:szCs w:val="18"/>
              </w:rPr>
            </w:pPr>
            <w:r>
              <w:rPr>
                <w:rFonts w:hAnsi="仿宋" w:eastAsia="仿宋"/>
                <w:sz w:val="18"/>
                <w:szCs w:val="18"/>
              </w:rPr>
              <w:t>室内检测与控制技术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65</w:t>
            </w:r>
          </w:p>
        </w:tc>
        <w:tc>
          <w:tcPr>
            <w:tcW w:w="7380" w:type="dxa"/>
            <w:noWrap w:val="0"/>
            <w:vAlign w:val="top"/>
          </w:tcPr>
          <w:p>
            <w:pPr>
              <w:spacing w:line="360" w:lineRule="exact"/>
              <w:rPr>
                <w:rFonts w:eastAsia="仿宋"/>
                <w:sz w:val="18"/>
                <w:szCs w:val="18"/>
              </w:rPr>
            </w:pPr>
            <w:r>
              <w:rPr>
                <w:rFonts w:hAnsi="仿宋" w:eastAsia="仿宋"/>
                <w:sz w:val="18"/>
                <w:szCs w:val="18"/>
              </w:rPr>
              <w:t>机械设计与制造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66</w:t>
            </w:r>
          </w:p>
        </w:tc>
        <w:tc>
          <w:tcPr>
            <w:tcW w:w="7380" w:type="dxa"/>
            <w:noWrap w:val="0"/>
            <w:vAlign w:val="top"/>
          </w:tcPr>
          <w:p>
            <w:pPr>
              <w:spacing w:line="360" w:lineRule="exact"/>
              <w:rPr>
                <w:rFonts w:eastAsia="仿宋"/>
                <w:sz w:val="18"/>
                <w:szCs w:val="18"/>
              </w:rPr>
            </w:pPr>
            <w:r>
              <w:rPr>
                <w:rFonts w:hAnsi="仿宋" w:eastAsia="仿宋"/>
                <w:sz w:val="18"/>
                <w:szCs w:val="18"/>
              </w:rPr>
              <w:t>机械制造与自动化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67</w:t>
            </w:r>
          </w:p>
        </w:tc>
        <w:tc>
          <w:tcPr>
            <w:tcW w:w="7380" w:type="dxa"/>
            <w:noWrap w:val="0"/>
            <w:vAlign w:val="top"/>
          </w:tcPr>
          <w:p>
            <w:pPr>
              <w:spacing w:line="360" w:lineRule="exact"/>
              <w:rPr>
                <w:rFonts w:eastAsia="仿宋"/>
                <w:sz w:val="18"/>
                <w:szCs w:val="18"/>
              </w:rPr>
            </w:pPr>
            <w:r>
              <w:rPr>
                <w:rFonts w:hAnsi="仿宋" w:eastAsia="仿宋"/>
                <w:sz w:val="18"/>
                <w:szCs w:val="18"/>
              </w:rPr>
              <w:t>数控技术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68</w:t>
            </w:r>
          </w:p>
        </w:tc>
        <w:tc>
          <w:tcPr>
            <w:tcW w:w="7380" w:type="dxa"/>
            <w:noWrap w:val="0"/>
            <w:vAlign w:val="top"/>
          </w:tcPr>
          <w:p>
            <w:pPr>
              <w:spacing w:line="360" w:lineRule="exact"/>
              <w:rPr>
                <w:rFonts w:eastAsia="仿宋"/>
                <w:sz w:val="18"/>
                <w:szCs w:val="18"/>
              </w:rPr>
            </w:pPr>
            <w:r>
              <w:rPr>
                <w:rFonts w:hAnsi="仿宋" w:eastAsia="仿宋"/>
                <w:sz w:val="18"/>
                <w:szCs w:val="18"/>
              </w:rPr>
              <w:t>电机与电气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69</w:t>
            </w:r>
          </w:p>
        </w:tc>
        <w:tc>
          <w:tcPr>
            <w:tcW w:w="7380" w:type="dxa"/>
            <w:noWrap w:val="0"/>
            <w:vAlign w:val="top"/>
          </w:tcPr>
          <w:p>
            <w:pPr>
              <w:spacing w:line="360" w:lineRule="exact"/>
              <w:rPr>
                <w:rFonts w:eastAsia="仿宋"/>
                <w:sz w:val="18"/>
                <w:szCs w:val="18"/>
              </w:rPr>
            </w:pPr>
            <w:r>
              <w:rPr>
                <w:rFonts w:hAnsi="仿宋" w:eastAsia="仿宋"/>
                <w:sz w:val="18"/>
                <w:szCs w:val="18"/>
              </w:rPr>
              <w:t>工业设计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70</w:t>
            </w:r>
          </w:p>
        </w:tc>
        <w:tc>
          <w:tcPr>
            <w:tcW w:w="7380" w:type="dxa"/>
            <w:noWrap w:val="0"/>
            <w:vAlign w:val="top"/>
          </w:tcPr>
          <w:p>
            <w:pPr>
              <w:spacing w:line="360" w:lineRule="exact"/>
              <w:rPr>
                <w:rFonts w:eastAsia="仿宋"/>
                <w:sz w:val="18"/>
                <w:szCs w:val="18"/>
              </w:rPr>
            </w:pPr>
            <w:r>
              <w:rPr>
                <w:rFonts w:hAnsi="仿宋" w:eastAsia="仿宋"/>
                <w:sz w:val="18"/>
                <w:szCs w:val="18"/>
              </w:rPr>
              <w:t>计算机辅助设计与制造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71</w:t>
            </w:r>
          </w:p>
        </w:tc>
        <w:tc>
          <w:tcPr>
            <w:tcW w:w="7380" w:type="dxa"/>
            <w:noWrap w:val="0"/>
            <w:vAlign w:val="top"/>
          </w:tcPr>
          <w:p>
            <w:pPr>
              <w:spacing w:line="360" w:lineRule="exact"/>
              <w:rPr>
                <w:rFonts w:eastAsia="仿宋"/>
                <w:sz w:val="18"/>
                <w:szCs w:val="18"/>
              </w:rPr>
            </w:pPr>
            <w:r>
              <w:rPr>
                <w:rFonts w:hAnsi="仿宋" w:eastAsia="仿宋"/>
                <w:sz w:val="18"/>
                <w:szCs w:val="18"/>
              </w:rPr>
              <w:t>机电一体化技术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72</w:t>
            </w:r>
          </w:p>
        </w:tc>
        <w:tc>
          <w:tcPr>
            <w:tcW w:w="7380" w:type="dxa"/>
            <w:noWrap w:val="0"/>
            <w:vAlign w:val="top"/>
          </w:tcPr>
          <w:p>
            <w:pPr>
              <w:spacing w:line="360" w:lineRule="exact"/>
              <w:rPr>
                <w:rFonts w:eastAsia="仿宋"/>
                <w:sz w:val="18"/>
                <w:szCs w:val="18"/>
              </w:rPr>
            </w:pPr>
            <w:r>
              <w:rPr>
                <w:rFonts w:hAnsi="仿宋" w:eastAsia="仿宋"/>
                <w:sz w:val="18"/>
                <w:szCs w:val="18"/>
              </w:rPr>
              <w:t>电气自动化技术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73</w:t>
            </w:r>
          </w:p>
        </w:tc>
        <w:tc>
          <w:tcPr>
            <w:tcW w:w="7380" w:type="dxa"/>
            <w:noWrap w:val="0"/>
            <w:vAlign w:val="top"/>
          </w:tcPr>
          <w:p>
            <w:pPr>
              <w:spacing w:line="360" w:lineRule="exact"/>
              <w:rPr>
                <w:rFonts w:eastAsia="仿宋"/>
                <w:sz w:val="18"/>
                <w:szCs w:val="18"/>
              </w:rPr>
            </w:pPr>
            <w:r>
              <w:rPr>
                <w:rFonts w:hAnsi="仿宋" w:eastAsia="仿宋"/>
                <w:sz w:val="18"/>
                <w:szCs w:val="18"/>
              </w:rPr>
              <w:t>生产过程自动化技术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74</w:t>
            </w:r>
          </w:p>
        </w:tc>
        <w:tc>
          <w:tcPr>
            <w:tcW w:w="7380" w:type="dxa"/>
            <w:noWrap w:val="0"/>
            <w:vAlign w:val="top"/>
          </w:tcPr>
          <w:p>
            <w:pPr>
              <w:spacing w:line="360" w:lineRule="exact"/>
              <w:rPr>
                <w:rFonts w:eastAsia="仿宋"/>
                <w:sz w:val="18"/>
                <w:szCs w:val="18"/>
              </w:rPr>
            </w:pPr>
            <w:r>
              <w:rPr>
                <w:rFonts w:hAnsi="仿宋" w:eastAsia="仿宋"/>
                <w:sz w:val="18"/>
                <w:szCs w:val="18"/>
              </w:rPr>
              <w:t>电力系统自动化技术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75</w:t>
            </w:r>
          </w:p>
        </w:tc>
        <w:tc>
          <w:tcPr>
            <w:tcW w:w="7380" w:type="dxa"/>
            <w:noWrap w:val="0"/>
            <w:vAlign w:val="top"/>
          </w:tcPr>
          <w:p>
            <w:pPr>
              <w:spacing w:line="360" w:lineRule="exact"/>
              <w:rPr>
                <w:rFonts w:eastAsia="仿宋"/>
                <w:sz w:val="18"/>
                <w:szCs w:val="18"/>
              </w:rPr>
            </w:pPr>
            <w:r>
              <w:rPr>
                <w:rFonts w:hAnsi="仿宋" w:eastAsia="仿宋"/>
                <w:sz w:val="18"/>
                <w:szCs w:val="18"/>
              </w:rPr>
              <w:t>机电设备维修与管理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76</w:t>
            </w:r>
          </w:p>
        </w:tc>
        <w:tc>
          <w:tcPr>
            <w:tcW w:w="7380" w:type="dxa"/>
            <w:noWrap w:val="0"/>
            <w:vAlign w:val="top"/>
          </w:tcPr>
          <w:p>
            <w:pPr>
              <w:spacing w:line="360" w:lineRule="exact"/>
              <w:rPr>
                <w:rFonts w:eastAsia="仿宋"/>
                <w:sz w:val="18"/>
                <w:szCs w:val="18"/>
              </w:rPr>
            </w:pPr>
            <w:r>
              <w:rPr>
                <w:rFonts w:hAnsi="仿宋" w:eastAsia="仿宋"/>
                <w:sz w:val="18"/>
                <w:szCs w:val="18"/>
              </w:rPr>
              <w:t>自动化生产设备应用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77</w:t>
            </w:r>
          </w:p>
        </w:tc>
        <w:tc>
          <w:tcPr>
            <w:tcW w:w="7380" w:type="dxa"/>
            <w:noWrap w:val="0"/>
            <w:vAlign w:val="top"/>
          </w:tcPr>
          <w:p>
            <w:pPr>
              <w:spacing w:line="360" w:lineRule="exact"/>
              <w:rPr>
                <w:rFonts w:eastAsia="仿宋"/>
                <w:sz w:val="18"/>
                <w:szCs w:val="18"/>
              </w:rPr>
            </w:pPr>
            <w:r>
              <w:rPr>
                <w:rFonts w:hAnsi="仿宋" w:eastAsia="仿宋"/>
                <w:kern w:val="0"/>
                <w:sz w:val="18"/>
                <w:szCs w:val="18"/>
              </w:rPr>
              <w:t>林业技术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78</w:t>
            </w:r>
          </w:p>
        </w:tc>
        <w:tc>
          <w:tcPr>
            <w:tcW w:w="7380" w:type="dxa"/>
            <w:noWrap w:val="0"/>
            <w:vAlign w:val="top"/>
          </w:tcPr>
          <w:p>
            <w:pPr>
              <w:spacing w:line="360" w:lineRule="exact"/>
              <w:rPr>
                <w:rFonts w:eastAsia="仿宋"/>
                <w:sz w:val="18"/>
                <w:szCs w:val="18"/>
              </w:rPr>
            </w:pPr>
            <w:r>
              <w:rPr>
                <w:rFonts w:hAnsi="仿宋" w:eastAsia="仿宋"/>
                <w:kern w:val="0"/>
                <w:sz w:val="18"/>
                <w:szCs w:val="18"/>
              </w:rPr>
              <w:t>园林技术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79</w:t>
            </w:r>
          </w:p>
        </w:tc>
        <w:tc>
          <w:tcPr>
            <w:tcW w:w="7380" w:type="dxa"/>
            <w:noWrap w:val="0"/>
            <w:vAlign w:val="top"/>
          </w:tcPr>
          <w:p>
            <w:pPr>
              <w:spacing w:line="360" w:lineRule="exact"/>
              <w:rPr>
                <w:rFonts w:eastAsia="仿宋"/>
                <w:sz w:val="18"/>
                <w:szCs w:val="18"/>
              </w:rPr>
            </w:pPr>
            <w:r>
              <w:rPr>
                <w:rFonts w:hAnsi="仿宋" w:eastAsia="仿宋"/>
                <w:kern w:val="0"/>
                <w:sz w:val="18"/>
                <w:szCs w:val="18"/>
              </w:rPr>
              <w:t>林产化工技术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80</w:t>
            </w:r>
          </w:p>
        </w:tc>
        <w:tc>
          <w:tcPr>
            <w:tcW w:w="7380" w:type="dxa"/>
            <w:noWrap w:val="0"/>
            <w:vAlign w:val="top"/>
          </w:tcPr>
          <w:p>
            <w:pPr>
              <w:spacing w:line="360" w:lineRule="exact"/>
              <w:rPr>
                <w:rFonts w:eastAsia="仿宋"/>
                <w:sz w:val="18"/>
                <w:szCs w:val="18"/>
              </w:rPr>
            </w:pPr>
            <w:r>
              <w:rPr>
                <w:rFonts w:hAnsi="仿宋" w:eastAsia="仿宋"/>
                <w:kern w:val="0"/>
                <w:sz w:val="18"/>
                <w:szCs w:val="18"/>
              </w:rPr>
              <w:t>木材加工技术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81</w:t>
            </w:r>
          </w:p>
        </w:tc>
        <w:tc>
          <w:tcPr>
            <w:tcW w:w="7380" w:type="dxa"/>
            <w:noWrap w:val="0"/>
            <w:vAlign w:val="top"/>
          </w:tcPr>
          <w:p>
            <w:pPr>
              <w:spacing w:line="360" w:lineRule="exact"/>
              <w:rPr>
                <w:rFonts w:eastAsia="仿宋"/>
                <w:sz w:val="18"/>
                <w:szCs w:val="18"/>
              </w:rPr>
            </w:pPr>
            <w:r>
              <w:rPr>
                <w:rFonts w:hAnsi="仿宋" w:eastAsia="仿宋"/>
                <w:kern w:val="0"/>
                <w:sz w:val="18"/>
                <w:szCs w:val="18"/>
              </w:rPr>
              <w:t>工程机械控制技术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82</w:t>
            </w:r>
          </w:p>
        </w:tc>
        <w:tc>
          <w:tcPr>
            <w:tcW w:w="7380" w:type="dxa"/>
            <w:noWrap w:val="0"/>
            <w:vAlign w:val="top"/>
          </w:tcPr>
          <w:p>
            <w:pPr>
              <w:spacing w:line="360" w:lineRule="exact"/>
              <w:rPr>
                <w:rFonts w:eastAsia="仿宋"/>
                <w:sz w:val="18"/>
                <w:szCs w:val="18"/>
              </w:rPr>
            </w:pPr>
            <w:r>
              <w:rPr>
                <w:rFonts w:hAnsi="仿宋" w:eastAsia="仿宋"/>
                <w:kern w:val="0"/>
                <w:sz w:val="18"/>
                <w:szCs w:val="18"/>
              </w:rPr>
              <w:t>工程机械运用与维护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83</w:t>
            </w:r>
          </w:p>
        </w:tc>
        <w:tc>
          <w:tcPr>
            <w:tcW w:w="7380" w:type="dxa"/>
            <w:noWrap w:val="0"/>
            <w:vAlign w:val="top"/>
          </w:tcPr>
          <w:p>
            <w:pPr>
              <w:spacing w:line="360" w:lineRule="exact"/>
              <w:rPr>
                <w:rFonts w:eastAsia="仿宋"/>
                <w:sz w:val="18"/>
                <w:szCs w:val="18"/>
              </w:rPr>
            </w:pPr>
            <w:r>
              <w:rPr>
                <w:rFonts w:hAnsi="仿宋" w:eastAsia="仿宋"/>
                <w:kern w:val="0"/>
                <w:sz w:val="18"/>
                <w:szCs w:val="18"/>
              </w:rPr>
              <w:t>城市轨道交通工程技术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84</w:t>
            </w:r>
          </w:p>
        </w:tc>
        <w:tc>
          <w:tcPr>
            <w:tcW w:w="7380" w:type="dxa"/>
            <w:noWrap w:val="0"/>
            <w:vAlign w:val="top"/>
          </w:tcPr>
          <w:p>
            <w:pPr>
              <w:spacing w:line="360" w:lineRule="exact"/>
              <w:rPr>
                <w:rFonts w:eastAsia="仿宋"/>
                <w:sz w:val="18"/>
                <w:szCs w:val="18"/>
              </w:rPr>
            </w:pPr>
            <w:r>
              <w:rPr>
                <w:rFonts w:hAnsi="仿宋" w:eastAsia="仿宋"/>
                <w:kern w:val="0"/>
                <w:sz w:val="18"/>
                <w:szCs w:val="18"/>
              </w:rPr>
              <w:t>轮机工程技术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85</w:t>
            </w:r>
          </w:p>
        </w:tc>
        <w:tc>
          <w:tcPr>
            <w:tcW w:w="7380" w:type="dxa"/>
            <w:noWrap w:val="0"/>
            <w:vAlign w:val="top"/>
          </w:tcPr>
          <w:p>
            <w:pPr>
              <w:spacing w:line="360" w:lineRule="exact"/>
              <w:rPr>
                <w:rFonts w:eastAsia="仿宋"/>
                <w:sz w:val="18"/>
                <w:szCs w:val="18"/>
              </w:rPr>
            </w:pPr>
            <w:r>
              <w:rPr>
                <w:rFonts w:hAnsi="仿宋" w:eastAsia="仿宋"/>
                <w:kern w:val="0"/>
                <w:sz w:val="18"/>
                <w:szCs w:val="18"/>
              </w:rPr>
              <w:t>船舶工程技术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86</w:t>
            </w:r>
          </w:p>
        </w:tc>
        <w:tc>
          <w:tcPr>
            <w:tcW w:w="7380" w:type="dxa"/>
            <w:noWrap w:val="0"/>
            <w:vAlign w:val="top"/>
          </w:tcPr>
          <w:p>
            <w:pPr>
              <w:spacing w:line="360" w:lineRule="exact"/>
              <w:rPr>
                <w:rFonts w:eastAsia="仿宋"/>
                <w:sz w:val="18"/>
                <w:szCs w:val="18"/>
              </w:rPr>
            </w:pPr>
            <w:r>
              <w:rPr>
                <w:rFonts w:hAnsi="仿宋" w:eastAsia="仿宋"/>
                <w:kern w:val="0"/>
                <w:sz w:val="18"/>
                <w:szCs w:val="18"/>
              </w:rPr>
              <w:t>航道工程技术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87</w:t>
            </w:r>
          </w:p>
        </w:tc>
        <w:tc>
          <w:tcPr>
            <w:tcW w:w="7380" w:type="dxa"/>
            <w:noWrap w:val="0"/>
            <w:vAlign w:val="top"/>
          </w:tcPr>
          <w:p>
            <w:pPr>
              <w:spacing w:line="360" w:lineRule="exact"/>
              <w:rPr>
                <w:rFonts w:eastAsia="仿宋"/>
                <w:sz w:val="18"/>
                <w:szCs w:val="18"/>
              </w:rPr>
            </w:pPr>
            <w:r>
              <w:rPr>
                <w:rFonts w:hAnsi="仿宋" w:eastAsia="仿宋"/>
                <w:kern w:val="0"/>
                <w:sz w:val="18"/>
                <w:szCs w:val="18"/>
              </w:rPr>
              <w:t>航空机电设备维修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88</w:t>
            </w:r>
          </w:p>
        </w:tc>
        <w:tc>
          <w:tcPr>
            <w:tcW w:w="7380" w:type="dxa"/>
            <w:noWrap w:val="0"/>
            <w:vAlign w:val="top"/>
          </w:tcPr>
          <w:p>
            <w:pPr>
              <w:spacing w:line="360" w:lineRule="exact"/>
              <w:rPr>
                <w:rFonts w:eastAsia="仿宋"/>
                <w:sz w:val="18"/>
                <w:szCs w:val="18"/>
              </w:rPr>
            </w:pPr>
            <w:r>
              <w:rPr>
                <w:rFonts w:hAnsi="仿宋" w:eastAsia="仿宋"/>
                <w:kern w:val="0"/>
                <w:sz w:val="18"/>
                <w:szCs w:val="18"/>
              </w:rPr>
              <w:t>航空电子设备维修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89</w:t>
            </w:r>
          </w:p>
        </w:tc>
        <w:tc>
          <w:tcPr>
            <w:tcW w:w="7380" w:type="dxa"/>
            <w:noWrap w:val="0"/>
            <w:vAlign w:val="top"/>
          </w:tcPr>
          <w:p>
            <w:pPr>
              <w:spacing w:line="360" w:lineRule="exact"/>
              <w:rPr>
                <w:rFonts w:eastAsia="仿宋"/>
                <w:sz w:val="18"/>
                <w:szCs w:val="18"/>
              </w:rPr>
            </w:pPr>
            <w:r>
              <w:rPr>
                <w:rFonts w:hAnsi="仿宋" w:eastAsia="仿宋"/>
                <w:kern w:val="0"/>
                <w:sz w:val="18"/>
                <w:szCs w:val="18"/>
              </w:rPr>
              <w:t>航空通信技术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90</w:t>
            </w:r>
          </w:p>
        </w:tc>
        <w:tc>
          <w:tcPr>
            <w:tcW w:w="7380" w:type="dxa"/>
            <w:noWrap w:val="0"/>
            <w:vAlign w:val="top"/>
          </w:tcPr>
          <w:p>
            <w:pPr>
              <w:spacing w:line="360" w:lineRule="exact"/>
              <w:rPr>
                <w:rFonts w:eastAsia="仿宋"/>
                <w:sz w:val="18"/>
                <w:szCs w:val="18"/>
              </w:rPr>
            </w:pPr>
            <w:r>
              <w:rPr>
                <w:rFonts w:hAnsi="仿宋" w:eastAsia="仿宋"/>
                <w:kern w:val="0"/>
                <w:sz w:val="18"/>
                <w:szCs w:val="18"/>
              </w:rPr>
              <w:t>港口物流设备与自动控制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91</w:t>
            </w:r>
          </w:p>
        </w:tc>
        <w:tc>
          <w:tcPr>
            <w:tcW w:w="7380" w:type="dxa"/>
            <w:noWrap w:val="0"/>
            <w:vAlign w:val="top"/>
          </w:tcPr>
          <w:p>
            <w:pPr>
              <w:spacing w:line="360" w:lineRule="exact"/>
              <w:rPr>
                <w:rFonts w:eastAsia="仿宋"/>
                <w:sz w:val="18"/>
                <w:szCs w:val="18"/>
              </w:rPr>
            </w:pPr>
            <w:r>
              <w:rPr>
                <w:rFonts w:hAnsi="仿宋" w:eastAsia="仿宋"/>
                <w:kern w:val="0"/>
                <w:sz w:val="18"/>
                <w:szCs w:val="18"/>
              </w:rPr>
              <w:t>煤田地质与勘查技术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92</w:t>
            </w:r>
          </w:p>
        </w:tc>
        <w:tc>
          <w:tcPr>
            <w:tcW w:w="7380" w:type="dxa"/>
            <w:noWrap w:val="0"/>
            <w:vAlign w:val="top"/>
          </w:tcPr>
          <w:p>
            <w:pPr>
              <w:spacing w:line="360" w:lineRule="exact"/>
              <w:rPr>
                <w:rFonts w:eastAsia="仿宋"/>
                <w:sz w:val="18"/>
                <w:szCs w:val="18"/>
              </w:rPr>
            </w:pPr>
            <w:r>
              <w:rPr>
                <w:rFonts w:hAnsi="仿宋" w:eastAsia="仿宋"/>
                <w:kern w:val="0"/>
                <w:sz w:val="18"/>
                <w:szCs w:val="18"/>
              </w:rPr>
              <w:t>油气地质与勘查技术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93</w:t>
            </w:r>
          </w:p>
        </w:tc>
        <w:tc>
          <w:tcPr>
            <w:tcW w:w="7380" w:type="dxa"/>
            <w:noWrap w:val="0"/>
            <w:vAlign w:val="top"/>
          </w:tcPr>
          <w:p>
            <w:pPr>
              <w:spacing w:line="360" w:lineRule="exact"/>
              <w:rPr>
                <w:rFonts w:eastAsia="仿宋"/>
                <w:sz w:val="18"/>
                <w:szCs w:val="18"/>
              </w:rPr>
            </w:pPr>
            <w:r>
              <w:rPr>
                <w:rFonts w:hAnsi="仿宋" w:eastAsia="仿宋"/>
                <w:kern w:val="0"/>
                <w:sz w:val="18"/>
                <w:szCs w:val="18"/>
              </w:rPr>
              <w:t>水文地质与勘查技术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94</w:t>
            </w:r>
          </w:p>
        </w:tc>
        <w:tc>
          <w:tcPr>
            <w:tcW w:w="7380" w:type="dxa"/>
            <w:noWrap w:val="0"/>
            <w:vAlign w:val="top"/>
          </w:tcPr>
          <w:p>
            <w:pPr>
              <w:spacing w:line="360" w:lineRule="exact"/>
              <w:rPr>
                <w:rFonts w:eastAsia="仿宋"/>
                <w:sz w:val="18"/>
                <w:szCs w:val="18"/>
              </w:rPr>
            </w:pPr>
            <w:r>
              <w:rPr>
                <w:rFonts w:hAnsi="仿宋" w:eastAsia="仿宋"/>
                <w:kern w:val="0"/>
                <w:sz w:val="18"/>
                <w:szCs w:val="18"/>
              </w:rPr>
              <w:t>金属矿产地质与勘查技术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95</w:t>
            </w:r>
          </w:p>
        </w:tc>
        <w:tc>
          <w:tcPr>
            <w:tcW w:w="7380" w:type="dxa"/>
            <w:noWrap w:val="0"/>
            <w:vAlign w:val="top"/>
          </w:tcPr>
          <w:p>
            <w:pPr>
              <w:spacing w:line="360" w:lineRule="exact"/>
              <w:rPr>
                <w:rFonts w:eastAsia="仿宋"/>
                <w:sz w:val="18"/>
                <w:szCs w:val="18"/>
              </w:rPr>
            </w:pPr>
            <w:r>
              <w:rPr>
                <w:rFonts w:hAnsi="仿宋" w:eastAsia="仿宋"/>
                <w:kern w:val="0"/>
                <w:sz w:val="18"/>
                <w:szCs w:val="18"/>
              </w:rPr>
              <w:t>非金属矿产地质与勘查技术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96</w:t>
            </w:r>
          </w:p>
        </w:tc>
        <w:tc>
          <w:tcPr>
            <w:tcW w:w="7380" w:type="dxa"/>
            <w:noWrap w:val="0"/>
            <w:vAlign w:val="top"/>
          </w:tcPr>
          <w:p>
            <w:pPr>
              <w:spacing w:line="360" w:lineRule="exact"/>
              <w:rPr>
                <w:rFonts w:eastAsia="仿宋"/>
                <w:sz w:val="18"/>
                <w:szCs w:val="18"/>
              </w:rPr>
            </w:pPr>
            <w:r>
              <w:rPr>
                <w:rFonts w:hAnsi="仿宋" w:eastAsia="仿宋"/>
                <w:kern w:val="0"/>
                <w:sz w:val="18"/>
                <w:szCs w:val="18"/>
              </w:rPr>
              <w:t>工程地质勘查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97</w:t>
            </w:r>
          </w:p>
        </w:tc>
        <w:tc>
          <w:tcPr>
            <w:tcW w:w="7380" w:type="dxa"/>
            <w:noWrap w:val="0"/>
            <w:vAlign w:val="top"/>
          </w:tcPr>
          <w:p>
            <w:pPr>
              <w:spacing w:line="360" w:lineRule="exact"/>
              <w:rPr>
                <w:rFonts w:eastAsia="仿宋"/>
                <w:sz w:val="18"/>
                <w:szCs w:val="18"/>
              </w:rPr>
            </w:pPr>
            <w:r>
              <w:rPr>
                <w:rFonts w:hAnsi="仿宋" w:eastAsia="仿宋"/>
                <w:kern w:val="0"/>
                <w:sz w:val="18"/>
                <w:szCs w:val="18"/>
              </w:rPr>
              <w:t>煤矿开采技术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98</w:t>
            </w:r>
          </w:p>
        </w:tc>
        <w:tc>
          <w:tcPr>
            <w:tcW w:w="7380" w:type="dxa"/>
            <w:noWrap w:val="0"/>
            <w:vAlign w:val="top"/>
          </w:tcPr>
          <w:p>
            <w:pPr>
              <w:spacing w:line="360" w:lineRule="exact"/>
              <w:rPr>
                <w:rFonts w:eastAsia="仿宋"/>
                <w:sz w:val="18"/>
                <w:szCs w:val="18"/>
              </w:rPr>
            </w:pPr>
            <w:r>
              <w:rPr>
                <w:rFonts w:hAnsi="仿宋" w:eastAsia="仿宋"/>
                <w:kern w:val="0"/>
                <w:sz w:val="18"/>
                <w:szCs w:val="18"/>
              </w:rPr>
              <w:t>金属矿开采技术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99</w:t>
            </w:r>
          </w:p>
        </w:tc>
        <w:tc>
          <w:tcPr>
            <w:tcW w:w="7380" w:type="dxa"/>
            <w:noWrap w:val="0"/>
            <w:vAlign w:val="top"/>
          </w:tcPr>
          <w:p>
            <w:pPr>
              <w:spacing w:line="360" w:lineRule="exact"/>
              <w:rPr>
                <w:rFonts w:eastAsia="仿宋"/>
                <w:sz w:val="18"/>
                <w:szCs w:val="18"/>
              </w:rPr>
            </w:pPr>
            <w:r>
              <w:rPr>
                <w:rFonts w:hAnsi="仿宋" w:eastAsia="仿宋"/>
                <w:kern w:val="0"/>
                <w:sz w:val="18"/>
                <w:szCs w:val="18"/>
              </w:rPr>
              <w:t>非金属矿开采技术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100</w:t>
            </w:r>
          </w:p>
        </w:tc>
        <w:tc>
          <w:tcPr>
            <w:tcW w:w="7380" w:type="dxa"/>
            <w:noWrap w:val="0"/>
            <w:vAlign w:val="top"/>
          </w:tcPr>
          <w:p>
            <w:pPr>
              <w:spacing w:line="360" w:lineRule="exact"/>
              <w:rPr>
                <w:rFonts w:eastAsia="仿宋"/>
                <w:sz w:val="18"/>
                <w:szCs w:val="18"/>
              </w:rPr>
            </w:pPr>
            <w:r>
              <w:rPr>
                <w:rFonts w:hAnsi="仿宋" w:eastAsia="仿宋"/>
                <w:kern w:val="0"/>
                <w:sz w:val="18"/>
                <w:szCs w:val="18"/>
              </w:rPr>
              <w:t>矿井建设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101</w:t>
            </w:r>
          </w:p>
        </w:tc>
        <w:tc>
          <w:tcPr>
            <w:tcW w:w="7380" w:type="dxa"/>
            <w:noWrap w:val="0"/>
            <w:vAlign w:val="top"/>
          </w:tcPr>
          <w:p>
            <w:pPr>
              <w:spacing w:line="360" w:lineRule="exact"/>
              <w:rPr>
                <w:rFonts w:eastAsia="仿宋"/>
                <w:sz w:val="18"/>
                <w:szCs w:val="18"/>
              </w:rPr>
            </w:pPr>
            <w:r>
              <w:rPr>
                <w:rFonts w:hAnsi="仿宋" w:eastAsia="仿宋"/>
                <w:kern w:val="0"/>
                <w:sz w:val="18"/>
                <w:szCs w:val="18"/>
              </w:rPr>
              <w:t>矿山机电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102</w:t>
            </w:r>
          </w:p>
        </w:tc>
        <w:tc>
          <w:tcPr>
            <w:tcW w:w="7380" w:type="dxa"/>
            <w:noWrap w:val="0"/>
            <w:vAlign w:val="top"/>
          </w:tcPr>
          <w:p>
            <w:pPr>
              <w:spacing w:line="360" w:lineRule="exact"/>
              <w:rPr>
                <w:rFonts w:eastAsia="仿宋"/>
                <w:kern w:val="0"/>
                <w:sz w:val="18"/>
                <w:szCs w:val="18"/>
              </w:rPr>
            </w:pPr>
            <w:r>
              <w:rPr>
                <w:rFonts w:hAnsi="仿宋" w:eastAsia="仿宋"/>
                <w:kern w:val="0"/>
                <w:sz w:val="18"/>
                <w:szCs w:val="18"/>
              </w:rPr>
              <w:t>矿物加工技术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103</w:t>
            </w:r>
          </w:p>
        </w:tc>
        <w:tc>
          <w:tcPr>
            <w:tcW w:w="7380" w:type="dxa"/>
            <w:noWrap w:val="0"/>
            <w:vAlign w:val="top"/>
          </w:tcPr>
          <w:p>
            <w:pPr>
              <w:spacing w:line="360" w:lineRule="exact"/>
              <w:rPr>
                <w:rFonts w:eastAsia="仿宋"/>
                <w:sz w:val="18"/>
                <w:szCs w:val="18"/>
              </w:rPr>
            </w:pPr>
            <w:r>
              <w:rPr>
                <w:rFonts w:hAnsi="仿宋" w:eastAsia="仿宋"/>
                <w:sz w:val="18"/>
                <w:szCs w:val="18"/>
              </w:rPr>
              <w:t>选矿机电技术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104</w:t>
            </w:r>
          </w:p>
        </w:tc>
        <w:tc>
          <w:tcPr>
            <w:tcW w:w="7380" w:type="dxa"/>
            <w:noWrap w:val="0"/>
            <w:vAlign w:val="top"/>
          </w:tcPr>
          <w:p>
            <w:pPr>
              <w:spacing w:line="360" w:lineRule="exact"/>
              <w:rPr>
                <w:rFonts w:eastAsia="仿宋"/>
                <w:sz w:val="18"/>
                <w:szCs w:val="18"/>
              </w:rPr>
            </w:pPr>
            <w:r>
              <w:rPr>
                <w:rFonts w:hAnsi="仿宋" w:eastAsia="仿宋"/>
                <w:kern w:val="0"/>
                <w:sz w:val="18"/>
                <w:szCs w:val="18"/>
              </w:rPr>
              <w:t>工程测量技术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105</w:t>
            </w:r>
          </w:p>
        </w:tc>
        <w:tc>
          <w:tcPr>
            <w:tcW w:w="7380" w:type="dxa"/>
            <w:noWrap w:val="0"/>
            <w:vAlign w:val="top"/>
          </w:tcPr>
          <w:p>
            <w:pPr>
              <w:spacing w:line="360" w:lineRule="exact"/>
              <w:rPr>
                <w:rFonts w:eastAsia="仿宋"/>
                <w:sz w:val="18"/>
                <w:szCs w:val="18"/>
              </w:rPr>
            </w:pPr>
            <w:r>
              <w:rPr>
                <w:rFonts w:hAnsi="仿宋" w:eastAsia="仿宋"/>
                <w:kern w:val="0"/>
                <w:sz w:val="18"/>
                <w:szCs w:val="18"/>
              </w:rPr>
              <w:t>工程测量与监理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106</w:t>
            </w:r>
          </w:p>
        </w:tc>
        <w:tc>
          <w:tcPr>
            <w:tcW w:w="7380" w:type="dxa"/>
            <w:noWrap w:val="0"/>
            <w:vAlign w:val="top"/>
          </w:tcPr>
          <w:p>
            <w:pPr>
              <w:spacing w:line="360" w:lineRule="exact"/>
              <w:rPr>
                <w:rFonts w:eastAsia="仿宋"/>
                <w:sz w:val="18"/>
                <w:szCs w:val="18"/>
              </w:rPr>
            </w:pPr>
            <w:r>
              <w:rPr>
                <w:rFonts w:hAnsi="仿宋" w:eastAsia="仿宋"/>
                <w:kern w:val="0"/>
                <w:sz w:val="18"/>
                <w:szCs w:val="18"/>
              </w:rPr>
              <w:t>矿山测量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107</w:t>
            </w:r>
          </w:p>
        </w:tc>
        <w:tc>
          <w:tcPr>
            <w:tcW w:w="7380" w:type="dxa"/>
            <w:noWrap w:val="0"/>
            <w:vAlign w:val="top"/>
          </w:tcPr>
          <w:p>
            <w:pPr>
              <w:spacing w:line="360" w:lineRule="exact"/>
              <w:rPr>
                <w:rFonts w:eastAsia="仿宋"/>
                <w:sz w:val="18"/>
                <w:szCs w:val="18"/>
              </w:rPr>
            </w:pPr>
            <w:r>
              <w:rPr>
                <w:rFonts w:hAnsi="仿宋" w:eastAsia="仿宋"/>
                <w:kern w:val="0"/>
                <w:sz w:val="18"/>
                <w:szCs w:val="18"/>
              </w:rPr>
              <w:t>材料工程技术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108</w:t>
            </w:r>
          </w:p>
        </w:tc>
        <w:tc>
          <w:tcPr>
            <w:tcW w:w="7380" w:type="dxa"/>
            <w:noWrap w:val="0"/>
            <w:vAlign w:val="top"/>
          </w:tcPr>
          <w:p>
            <w:pPr>
              <w:spacing w:line="360" w:lineRule="exact"/>
              <w:rPr>
                <w:rFonts w:eastAsia="仿宋"/>
                <w:sz w:val="18"/>
                <w:szCs w:val="18"/>
              </w:rPr>
            </w:pPr>
            <w:r>
              <w:rPr>
                <w:rFonts w:hAnsi="仿宋" w:eastAsia="仿宋"/>
                <w:kern w:val="0"/>
                <w:sz w:val="18"/>
                <w:szCs w:val="18"/>
              </w:rPr>
              <w:t>建筑装饰材料及检测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109</w:t>
            </w:r>
          </w:p>
        </w:tc>
        <w:tc>
          <w:tcPr>
            <w:tcW w:w="7380" w:type="dxa"/>
            <w:noWrap w:val="0"/>
            <w:vAlign w:val="top"/>
          </w:tcPr>
          <w:p>
            <w:pPr>
              <w:spacing w:line="360" w:lineRule="exact"/>
              <w:rPr>
                <w:rFonts w:eastAsia="仿宋"/>
                <w:sz w:val="18"/>
                <w:szCs w:val="18"/>
              </w:rPr>
            </w:pPr>
            <w:r>
              <w:rPr>
                <w:rFonts w:hAnsi="仿宋" w:eastAsia="仿宋"/>
                <w:kern w:val="0"/>
                <w:sz w:val="18"/>
                <w:szCs w:val="18"/>
              </w:rPr>
              <w:t>热能动力设备与应用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110</w:t>
            </w:r>
          </w:p>
        </w:tc>
        <w:tc>
          <w:tcPr>
            <w:tcW w:w="7380" w:type="dxa"/>
            <w:noWrap w:val="0"/>
            <w:vAlign w:val="top"/>
          </w:tcPr>
          <w:p>
            <w:pPr>
              <w:spacing w:line="360" w:lineRule="exact"/>
              <w:rPr>
                <w:rFonts w:eastAsia="仿宋"/>
                <w:sz w:val="18"/>
                <w:szCs w:val="18"/>
              </w:rPr>
            </w:pPr>
            <w:r>
              <w:rPr>
                <w:rFonts w:hAnsi="仿宋" w:eastAsia="仿宋"/>
                <w:kern w:val="0"/>
                <w:sz w:val="18"/>
                <w:szCs w:val="18"/>
              </w:rPr>
              <w:t>城市热能应用技术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111</w:t>
            </w:r>
          </w:p>
        </w:tc>
        <w:tc>
          <w:tcPr>
            <w:tcW w:w="7380" w:type="dxa"/>
            <w:noWrap w:val="0"/>
            <w:vAlign w:val="top"/>
          </w:tcPr>
          <w:p>
            <w:pPr>
              <w:spacing w:line="360" w:lineRule="exact"/>
              <w:rPr>
                <w:rFonts w:eastAsia="仿宋"/>
                <w:sz w:val="18"/>
                <w:szCs w:val="18"/>
              </w:rPr>
            </w:pPr>
            <w:r>
              <w:rPr>
                <w:rFonts w:hAnsi="仿宋" w:eastAsia="仿宋"/>
                <w:kern w:val="0"/>
                <w:sz w:val="18"/>
                <w:szCs w:val="18"/>
              </w:rPr>
              <w:t>发电厂及电力系统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112</w:t>
            </w:r>
          </w:p>
        </w:tc>
        <w:tc>
          <w:tcPr>
            <w:tcW w:w="7380" w:type="dxa"/>
            <w:noWrap w:val="0"/>
            <w:vAlign w:val="top"/>
          </w:tcPr>
          <w:p>
            <w:pPr>
              <w:spacing w:line="360" w:lineRule="exact"/>
              <w:rPr>
                <w:rFonts w:eastAsia="仿宋"/>
                <w:sz w:val="18"/>
                <w:szCs w:val="18"/>
              </w:rPr>
            </w:pPr>
            <w:r>
              <w:rPr>
                <w:rFonts w:hAnsi="仿宋" w:eastAsia="仿宋"/>
                <w:kern w:val="0"/>
                <w:sz w:val="18"/>
                <w:szCs w:val="18"/>
              </w:rPr>
              <w:t>电厂设备运行与维护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113</w:t>
            </w:r>
          </w:p>
        </w:tc>
        <w:tc>
          <w:tcPr>
            <w:tcW w:w="7380" w:type="dxa"/>
            <w:noWrap w:val="0"/>
            <w:vAlign w:val="top"/>
          </w:tcPr>
          <w:p>
            <w:pPr>
              <w:spacing w:line="360" w:lineRule="exact"/>
              <w:rPr>
                <w:rFonts w:eastAsia="仿宋"/>
                <w:sz w:val="18"/>
                <w:szCs w:val="18"/>
              </w:rPr>
            </w:pPr>
            <w:r>
              <w:rPr>
                <w:rFonts w:hAnsi="仿宋" w:eastAsia="仿宋"/>
                <w:kern w:val="0"/>
                <w:sz w:val="18"/>
                <w:szCs w:val="18"/>
              </w:rPr>
              <w:t>小型水电站及电力网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114</w:t>
            </w:r>
          </w:p>
        </w:tc>
        <w:tc>
          <w:tcPr>
            <w:tcW w:w="7380" w:type="dxa"/>
            <w:noWrap w:val="0"/>
            <w:vAlign w:val="top"/>
          </w:tcPr>
          <w:p>
            <w:pPr>
              <w:spacing w:line="360" w:lineRule="exact"/>
              <w:rPr>
                <w:rFonts w:eastAsia="仿宋"/>
                <w:sz w:val="18"/>
                <w:szCs w:val="18"/>
              </w:rPr>
            </w:pPr>
            <w:r>
              <w:rPr>
                <w:rFonts w:hAnsi="仿宋" w:eastAsia="仿宋"/>
                <w:kern w:val="0"/>
                <w:sz w:val="18"/>
                <w:szCs w:val="18"/>
              </w:rPr>
              <w:t>供用电技术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115</w:t>
            </w:r>
          </w:p>
        </w:tc>
        <w:tc>
          <w:tcPr>
            <w:tcW w:w="7380" w:type="dxa"/>
            <w:noWrap w:val="0"/>
            <w:vAlign w:val="top"/>
          </w:tcPr>
          <w:p>
            <w:pPr>
              <w:spacing w:line="360" w:lineRule="exact"/>
              <w:rPr>
                <w:rFonts w:eastAsia="仿宋"/>
                <w:sz w:val="18"/>
                <w:szCs w:val="18"/>
              </w:rPr>
            </w:pPr>
            <w:r>
              <w:rPr>
                <w:rFonts w:hAnsi="仿宋" w:eastAsia="仿宋"/>
                <w:kern w:val="0"/>
                <w:sz w:val="18"/>
                <w:szCs w:val="18"/>
              </w:rPr>
              <w:t>电网监控技术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116</w:t>
            </w:r>
          </w:p>
        </w:tc>
        <w:tc>
          <w:tcPr>
            <w:tcW w:w="7380" w:type="dxa"/>
            <w:noWrap w:val="0"/>
            <w:vAlign w:val="top"/>
          </w:tcPr>
          <w:p>
            <w:pPr>
              <w:spacing w:line="360" w:lineRule="exact"/>
              <w:rPr>
                <w:rFonts w:eastAsia="仿宋"/>
                <w:sz w:val="18"/>
                <w:szCs w:val="18"/>
              </w:rPr>
            </w:pPr>
            <w:r>
              <w:rPr>
                <w:rFonts w:hAnsi="仿宋" w:eastAsia="仿宋"/>
                <w:kern w:val="0"/>
                <w:sz w:val="18"/>
                <w:szCs w:val="18"/>
              </w:rPr>
              <w:t>农村电气化技术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117</w:t>
            </w:r>
          </w:p>
        </w:tc>
        <w:tc>
          <w:tcPr>
            <w:tcW w:w="7380" w:type="dxa"/>
            <w:noWrap w:val="0"/>
            <w:vAlign w:val="top"/>
          </w:tcPr>
          <w:p>
            <w:pPr>
              <w:spacing w:line="360" w:lineRule="exact"/>
              <w:rPr>
                <w:rFonts w:eastAsia="仿宋"/>
                <w:sz w:val="18"/>
                <w:szCs w:val="18"/>
              </w:rPr>
            </w:pPr>
            <w:r>
              <w:rPr>
                <w:rFonts w:hAnsi="仿宋" w:eastAsia="仿宋"/>
                <w:kern w:val="0"/>
                <w:sz w:val="18"/>
                <w:szCs w:val="18"/>
              </w:rPr>
              <w:t>水电站动力设备与管理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118</w:t>
            </w:r>
          </w:p>
        </w:tc>
        <w:tc>
          <w:tcPr>
            <w:tcW w:w="7380" w:type="dxa"/>
            <w:noWrap w:val="0"/>
            <w:vAlign w:val="top"/>
          </w:tcPr>
          <w:p>
            <w:pPr>
              <w:spacing w:line="360" w:lineRule="exact"/>
              <w:rPr>
                <w:rFonts w:eastAsia="仿宋"/>
                <w:sz w:val="18"/>
                <w:szCs w:val="18"/>
              </w:rPr>
            </w:pPr>
            <w:r>
              <w:rPr>
                <w:rFonts w:hAnsi="仿宋" w:eastAsia="仿宋"/>
                <w:kern w:val="0"/>
                <w:sz w:val="18"/>
                <w:szCs w:val="18"/>
              </w:rPr>
              <w:t>机电设备运行与维护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119</w:t>
            </w:r>
          </w:p>
        </w:tc>
        <w:tc>
          <w:tcPr>
            <w:tcW w:w="7380" w:type="dxa"/>
            <w:noWrap w:val="0"/>
            <w:vAlign w:val="top"/>
          </w:tcPr>
          <w:p>
            <w:pPr>
              <w:spacing w:line="360" w:lineRule="exact"/>
              <w:rPr>
                <w:rFonts w:eastAsia="仿宋"/>
                <w:sz w:val="18"/>
                <w:szCs w:val="18"/>
              </w:rPr>
            </w:pPr>
            <w:r>
              <w:rPr>
                <w:rFonts w:hAnsi="仿宋" w:eastAsia="仿宋"/>
                <w:kern w:val="0"/>
                <w:sz w:val="18"/>
                <w:szCs w:val="18"/>
              </w:rPr>
              <w:t>材料成型与控制技术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120</w:t>
            </w:r>
          </w:p>
        </w:tc>
        <w:tc>
          <w:tcPr>
            <w:tcW w:w="7380" w:type="dxa"/>
            <w:noWrap w:val="0"/>
            <w:vAlign w:val="top"/>
          </w:tcPr>
          <w:p>
            <w:pPr>
              <w:spacing w:line="360" w:lineRule="exact"/>
              <w:rPr>
                <w:rFonts w:eastAsia="仿宋"/>
                <w:sz w:val="18"/>
                <w:szCs w:val="18"/>
              </w:rPr>
            </w:pPr>
            <w:r>
              <w:rPr>
                <w:rFonts w:hAnsi="仿宋" w:eastAsia="仿宋"/>
                <w:kern w:val="0"/>
                <w:sz w:val="18"/>
                <w:szCs w:val="18"/>
              </w:rPr>
              <w:t>精密机械技术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121</w:t>
            </w:r>
          </w:p>
        </w:tc>
        <w:tc>
          <w:tcPr>
            <w:tcW w:w="7380" w:type="dxa"/>
            <w:noWrap w:val="0"/>
            <w:vAlign w:val="top"/>
          </w:tcPr>
          <w:p>
            <w:pPr>
              <w:spacing w:line="360" w:lineRule="exact"/>
              <w:rPr>
                <w:rFonts w:eastAsia="仿宋"/>
                <w:sz w:val="18"/>
                <w:szCs w:val="18"/>
              </w:rPr>
            </w:pPr>
            <w:r>
              <w:rPr>
                <w:rFonts w:hAnsi="仿宋" w:eastAsia="仿宋"/>
                <w:kern w:val="0"/>
                <w:sz w:val="18"/>
                <w:szCs w:val="18"/>
              </w:rPr>
              <w:t>计算机控制技术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122</w:t>
            </w:r>
          </w:p>
        </w:tc>
        <w:tc>
          <w:tcPr>
            <w:tcW w:w="7380" w:type="dxa"/>
            <w:noWrap w:val="0"/>
            <w:vAlign w:val="top"/>
          </w:tcPr>
          <w:p>
            <w:pPr>
              <w:spacing w:line="360" w:lineRule="exact"/>
              <w:rPr>
                <w:rFonts w:eastAsia="仿宋"/>
                <w:sz w:val="18"/>
                <w:szCs w:val="18"/>
              </w:rPr>
            </w:pPr>
            <w:r>
              <w:rPr>
                <w:rFonts w:hAnsi="仿宋" w:eastAsia="仿宋"/>
                <w:kern w:val="0"/>
                <w:sz w:val="18"/>
                <w:szCs w:val="18"/>
              </w:rPr>
              <w:t>液压与气动技术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123</w:t>
            </w:r>
          </w:p>
        </w:tc>
        <w:tc>
          <w:tcPr>
            <w:tcW w:w="7380" w:type="dxa"/>
            <w:noWrap w:val="0"/>
            <w:vAlign w:val="top"/>
          </w:tcPr>
          <w:p>
            <w:pPr>
              <w:spacing w:line="360" w:lineRule="exact"/>
              <w:rPr>
                <w:rFonts w:eastAsia="仿宋"/>
                <w:sz w:val="18"/>
                <w:szCs w:val="18"/>
              </w:rPr>
            </w:pPr>
            <w:r>
              <w:rPr>
                <w:rFonts w:hAnsi="仿宋" w:eastAsia="仿宋"/>
                <w:kern w:val="0"/>
                <w:sz w:val="18"/>
                <w:szCs w:val="18"/>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124</w:t>
            </w:r>
          </w:p>
        </w:tc>
        <w:tc>
          <w:tcPr>
            <w:tcW w:w="7380" w:type="dxa"/>
            <w:noWrap w:val="0"/>
            <w:vAlign w:val="top"/>
          </w:tcPr>
          <w:p>
            <w:pPr>
              <w:spacing w:line="360" w:lineRule="exact"/>
              <w:rPr>
                <w:rFonts w:eastAsia="仿宋"/>
                <w:sz w:val="18"/>
                <w:szCs w:val="18"/>
              </w:rPr>
            </w:pPr>
            <w:r>
              <w:rPr>
                <w:rFonts w:hAnsi="仿宋" w:eastAsia="仿宋"/>
                <w:kern w:val="0"/>
                <w:sz w:val="18"/>
                <w:szCs w:val="18"/>
              </w:rPr>
              <w:t>计算机网络技术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125</w:t>
            </w:r>
          </w:p>
        </w:tc>
        <w:tc>
          <w:tcPr>
            <w:tcW w:w="7380" w:type="dxa"/>
            <w:noWrap w:val="0"/>
            <w:vAlign w:val="top"/>
          </w:tcPr>
          <w:p>
            <w:pPr>
              <w:spacing w:line="360" w:lineRule="exact"/>
              <w:rPr>
                <w:rFonts w:eastAsia="仿宋"/>
                <w:sz w:val="18"/>
                <w:szCs w:val="18"/>
              </w:rPr>
            </w:pPr>
            <w:r>
              <w:rPr>
                <w:rFonts w:hAnsi="仿宋" w:eastAsia="仿宋"/>
                <w:kern w:val="0"/>
                <w:sz w:val="18"/>
                <w:szCs w:val="18"/>
              </w:rPr>
              <w:t>计算机多媒体技术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126</w:t>
            </w:r>
          </w:p>
        </w:tc>
        <w:tc>
          <w:tcPr>
            <w:tcW w:w="7380" w:type="dxa"/>
            <w:noWrap w:val="0"/>
            <w:vAlign w:val="top"/>
          </w:tcPr>
          <w:p>
            <w:pPr>
              <w:spacing w:line="360" w:lineRule="exact"/>
              <w:rPr>
                <w:rFonts w:eastAsia="仿宋"/>
                <w:sz w:val="18"/>
                <w:szCs w:val="18"/>
              </w:rPr>
            </w:pPr>
            <w:r>
              <w:rPr>
                <w:rFonts w:hAnsi="仿宋" w:eastAsia="仿宋"/>
                <w:kern w:val="0"/>
                <w:sz w:val="18"/>
                <w:szCs w:val="18"/>
              </w:rPr>
              <w:t>计算机系统维护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127</w:t>
            </w:r>
          </w:p>
        </w:tc>
        <w:tc>
          <w:tcPr>
            <w:tcW w:w="7380" w:type="dxa"/>
            <w:noWrap w:val="0"/>
            <w:vAlign w:val="top"/>
          </w:tcPr>
          <w:p>
            <w:pPr>
              <w:spacing w:line="360" w:lineRule="exact"/>
              <w:rPr>
                <w:rFonts w:eastAsia="仿宋"/>
                <w:sz w:val="18"/>
                <w:szCs w:val="18"/>
              </w:rPr>
            </w:pPr>
            <w:r>
              <w:rPr>
                <w:rFonts w:hAnsi="仿宋" w:eastAsia="仿宋"/>
                <w:kern w:val="0"/>
                <w:sz w:val="18"/>
                <w:szCs w:val="18"/>
              </w:rPr>
              <w:t>环境监测与评价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128</w:t>
            </w:r>
          </w:p>
        </w:tc>
        <w:tc>
          <w:tcPr>
            <w:tcW w:w="7380" w:type="dxa"/>
            <w:noWrap w:val="0"/>
            <w:vAlign w:val="top"/>
          </w:tcPr>
          <w:p>
            <w:pPr>
              <w:spacing w:line="360" w:lineRule="exact"/>
              <w:rPr>
                <w:rFonts w:eastAsia="仿宋"/>
                <w:sz w:val="18"/>
                <w:szCs w:val="18"/>
              </w:rPr>
            </w:pPr>
            <w:r>
              <w:rPr>
                <w:rFonts w:hAnsi="仿宋" w:eastAsia="仿宋"/>
                <w:kern w:val="0"/>
                <w:sz w:val="18"/>
                <w:szCs w:val="18"/>
              </w:rPr>
              <w:t>资源环境与城市管理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129</w:t>
            </w:r>
          </w:p>
        </w:tc>
        <w:tc>
          <w:tcPr>
            <w:tcW w:w="7380" w:type="dxa"/>
            <w:noWrap w:val="0"/>
            <w:vAlign w:val="top"/>
          </w:tcPr>
          <w:p>
            <w:pPr>
              <w:spacing w:line="360" w:lineRule="exact"/>
              <w:rPr>
                <w:rFonts w:eastAsia="仿宋"/>
                <w:sz w:val="18"/>
                <w:szCs w:val="18"/>
              </w:rPr>
            </w:pPr>
            <w:r>
              <w:rPr>
                <w:rFonts w:hAnsi="仿宋" w:eastAsia="仿宋"/>
                <w:kern w:val="0"/>
                <w:sz w:val="18"/>
                <w:szCs w:val="18"/>
              </w:rPr>
              <w:t>城市水净化技术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130</w:t>
            </w:r>
          </w:p>
        </w:tc>
        <w:tc>
          <w:tcPr>
            <w:tcW w:w="7380" w:type="dxa"/>
            <w:noWrap w:val="0"/>
            <w:vAlign w:val="top"/>
          </w:tcPr>
          <w:p>
            <w:pPr>
              <w:spacing w:line="360" w:lineRule="exact"/>
              <w:rPr>
                <w:rFonts w:eastAsia="仿宋"/>
                <w:sz w:val="18"/>
                <w:szCs w:val="18"/>
              </w:rPr>
            </w:pPr>
            <w:r>
              <w:rPr>
                <w:rFonts w:hAnsi="仿宋" w:eastAsia="仿宋"/>
                <w:kern w:val="0"/>
                <w:sz w:val="18"/>
                <w:szCs w:val="18"/>
              </w:rPr>
              <w:t>工业环保与安全技术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131</w:t>
            </w:r>
          </w:p>
        </w:tc>
        <w:tc>
          <w:tcPr>
            <w:tcW w:w="7380" w:type="dxa"/>
            <w:noWrap w:val="0"/>
            <w:vAlign w:val="top"/>
          </w:tcPr>
          <w:p>
            <w:pPr>
              <w:spacing w:line="360" w:lineRule="exact"/>
              <w:rPr>
                <w:rFonts w:eastAsia="仿宋"/>
                <w:sz w:val="18"/>
                <w:szCs w:val="18"/>
              </w:rPr>
            </w:pPr>
            <w:r>
              <w:rPr>
                <w:rFonts w:hAnsi="仿宋" w:eastAsia="仿宋"/>
                <w:kern w:val="0"/>
                <w:sz w:val="18"/>
                <w:szCs w:val="18"/>
              </w:rPr>
              <w:t>安全技术管理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132</w:t>
            </w:r>
          </w:p>
        </w:tc>
        <w:tc>
          <w:tcPr>
            <w:tcW w:w="7380" w:type="dxa"/>
            <w:noWrap w:val="0"/>
            <w:vAlign w:val="top"/>
          </w:tcPr>
          <w:p>
            <w:pPr>
              <w:spacing w:line="360" w:lineRule="exact"/>
              <w:rPr>
                <w:rFonts w:eastAsia="仿宋"/>
                <w:sz w:val="18"/>
                <w:szCs w:val="18"/>
              </w:rPr>
            </w:pPr>
            <w:r>
              <w:rPr>
                <w:rFonts w:hAnsi="仿宋" w:eastAsia="仿宋"/>
                <w:kern w:val="0"/>
                <w:sz w:val="18"/>
                <w:szCs w:val="18"/>
              </w:rPr>
              <w:t>广播电视技术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spacing w:line="360" w:lineRule="exact"/>
              <w:jc w:val="center"/>
              <w:rPr>
                <w:rFonts w:eastAsia="仿宋"/>
                <w:sz w:val="18"/>
                <w:szCs w:val="18"/>
              </w:rPr>
            </w:pPr>
            <w:r>
              <w:rPr>
                <w:rFonts w:eastAsia="仿宋"/>
                <w:sz w:val="18"/>
                <w:szCs w:val="18"/>
              </w:rPr>
              <w:t>133</w:t>
            </w:r>
          </w:p>
        </w:tc>
        <w:tc>
          <w:tcPr>
            <w:tcW w:w="7380" w:type="dxa"/>
            <w:noWrap w:val="0"/>
            <w:vAlign w:val="top"/>
          </w:tcPr>
          <w:p>
            <w:pPr>
              <w:spacing w:line="360" w:lineRule="exact"/>
              <w:rPr>
                <w:rFonts w:eastAsia="仿宋"/>
                <w:sz w:val="18"/>
                <w:szCs w:val="18"/>
              </w:rPr>
            </w:pPr>
            <w:r>
              <w:rPr>
                <w:rFonts w:hAnsi="仿宋" w:eastAsia="仿宋"/>
                <w:kern w:val="0"/>
                <w:sz w:val="18"/>
                <w:szCs w:val="18"/>
              </w:rPr>
              <w:t>影视多媒体技术</w:t>
            </w:r>
          </w:p>
        </w:tc>
      </w:tr>
    </w:tbl>
    <w:p>
      <w:pPr>
        <w:adjustRightInd w:val="0"/>
        <w:snapToGrid w:val="0"/>
        <w:spacing w:line="500" w:lineRule="exact"/>
        <w:rPr>
          <w:rFonts w:eastAsia="仿宋"/>
          <w:szCs w:val="28"/>
        </w:rPr>
      </w:pPr>
      <w:r>
        <w:rPr>
          <w:rFonts w:hAnsi="仿宋" w:eastAsia="仿宋"/>
          <w:b/>
          <w:bCs/>
          <w:szCs w:val="28"/>
        </w:rPr>
        <w:t>注：</w:t>
      </w:r>
      <w:r>
        <w:rPr>
          <w:rFonts w:hAnsi="仿宋" w:eastAsia="仿宋"/>
          <w:szCs w:val="28"/>
        </w:rPr>
        <w:t>本表按教育部现行《普通高等学校高职高专教育指导性专业目录（</w:t>
      </w:r>
      <w:r>
        <w:rPr>
          <w:rFonts w:eastAsia="仿宋"/>
          <w:szCs w:val="28"/>
        </w:rPr>
        <w:t>2005</w:t>
      </w:r>
      <w:r>
        <w:rPr>
          <w:rFonts w:hAnsi="仿宋" w:eastAsia="仿宋"/>
          <w:szCs w:val="28"/>
        </w:rPr>
        <w:t>年版）》编制。共涉及</w:t>
      </w:r>
      <w:r>
        <w:rPr>
          <w:rFonts w:eastAsia="仿宋"/>
          <w:szCs w:val="28"/>
        </w:rPr>
        <w:t>“</w:t>
      </w:r>
      <w:r>
        <w:rPr>
          <w:rFonts w:hAnsi="仿宋" w:eastAsia="仿宋"/>
          <w:szCs w:val="28"/>
        </w:rPr>
        <w:t>土建施工类、工程管理类、建筑设计类、城镇规划与管理类、建筑设备类、市政工程类、房地产类、水利工程与管理类、机械设计制造类、自动化类、电子信息类、通讯类、环保类、机电设备类、公路运输类、铁路运输类、港口运输类、管道运输类、林业技术类、城市轨道运输类、水上运输类、民用运输类、资源勘查类、水利水电设备类、地质工程与技术类、矿冶工程类、矿物加工类、测绘类、材料类、能源类、电力技术、计算机类、安全类、广播影视类</w:t>
      </w:r>
      <w:r>
        <w:rPr>
          <w:rFonts w:eastAsia="仿宋"/>
          <w:szCs w:val="28"/>
        </w:rPr>
        <w:t>”</w:t>
      </w:r>
      <w:r>
        <w:rPr>
          <w:rFonts w:hAnsi="仿宋" w:eastAsia="仿宋"/>
          <w:szCs w:val="28"/>
        </w:rPr>
        <w:t>等</w:t>
      </w:r>
      <w:r>
        <w:rPr>
          <w:rFonts w:eastAsia="仿宋"/>
          <w:szCs w:val="28"/>
        </w:rPr>
        <w:t>34</w:t>
      </w:r>
      <w:r>
        <w:rPr>
          <w:rFonts w:hAnsi="仿宋" w:eastAsia="仿宋"/>
          <w:szCs w:val="28"/>
        </w:rPr>
        <w:t>类</w:t>
      </w:r>
      <w:r>
        <w:rPr>
          <w:rFonts w:eastAsia="仿宋"/>
          <w:szCs w:val="28"/>
        </w:rPr>
        <w:t>133</w:t>
      </w:r>
      <w:r>
        <w:rPr>
          <w:rFonts w:hAnsi="仿宋" w:eastAsia="仿宋"/>
          <w:szCs w:val="28"/>
        </w:rPr>
        <w:t>个专业，其中本专业</w:t>
      </w:r>
      <w:r>
        <w:rPr>
          <w:rFonts w:eastAsia="仿宋"/>
          <w:szCs w:val="28"/>
        </w:rPr>
        <w:t>76</w:t>
      </w:r>
      <w:r>
        <w:rPr>
          <w:rFonts w:hAnsi="仿宋" w:eastAsia="仿宋"/>
          <w:szCs w:val="28"/>
        </w:rPr>
        <w:t>个，相近专业</w:t>
      </w:r>
      <w:r>
        <w:rPr>
          <w:rFonts w:eastAsia="仿宋"/>
          <w:szCs w:val="28"/>
        </w:rPr>
        <w:t>57</w:t>
      </w:r>
      <w:r>
        <w:rPr>
          <w:rFonts w:hAnsi="仿宋" w:eastAsia="仿宋"/>
          <w:szCs w:val="28"/>
        </w:rPr>
        <w:t>个。</w:t>
      </w:r>
    </w:p>
    <w:p>
      <w:pPr>
        <w:ind w:left="0" w:leftChars="0" w:firstLine="0" w:firstLineChars="0"/>
      </w:pPr>
    </w:p>
    <w:sectPr>
      <w:pgSz w:w="11906" w:h="16838"/>
      <w:pgMar w:top="1928" w:right="1417" w:bottom="147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3064B"/>
    <w:rsid w:val="00627C78"/>
    <w:rsid w:val="0A546FFA"/>
    <w:rsid w:val="270F0AC2"/>
    <w:rsid w:val="31725C5E"/>
    <w:rsid w:val="42DF5B78"/>
    <w:rsid w:val="51BF4B43"/>
    <w:rsid w:val="53250AE5"/>
    <w:rsid w:val="63F7056A"/>
    <w:rsid w:val="65801DBC"/>
    <w:rsid w:val="69F17DA3"/>
    <w:rsid w:val="6C9B5B61"/>
    <w:rsid w:val="7B3A09C5"/>
    <w:rsid w:val="7B73064B"/>
    <w:rsid w:val="7C7667B4"/>
    <w:rsid w:val="7CE34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640" w:lineRule="exact"/>
      <w:ind w:firstLine="0"/>
      <w:jc w:val="center"/>
      <w:outlineLvl w:val="0"/>
    </w:pPr>
    <w:rPr>
      <w:rFonts w:eastAsia="方正小标宋简体"/>
      <w:kern w:val="44"/>
      <w:sz w:val="44"/>
      <w:szCs w:val="20"/>
      <w:lang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Times New Roman" w:hAnsi="Times New Roman" w:eastAsia="黑体"/>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alloon Text"/>
    <w:basedOn w:val="1"/>
    <w:qFormat/>
    <w:uiPriority w:val="0"/>
    <w:rPr>
      <w:kern w:val="0"/>
      <w:sz w:val="18"/>
      <w:szCs w:val="18"/>
    </w:rPr>
  </w:style>
  <w:style w:type="paragraph" w:customStyle="1" w:styleId="7">
    <w:name w:val="大标题"/>
    <w:basedOn w:val="3"/>
    <w:next w:val="1"/>
    <w:qFormat/>
    <w:uiPriority w:val="0"/>
    <w:pPr>
      <w:spacing w:line="640" w:lineRule="exact"/>
      <w:ind w:firstLine="0" w:firstLineChars="0"/>
      <w:jc w:val="center"/>
    </w:pPr>
    <w:rPr>
      <w:rFonts w:ascii="Times New Roman" w:hAnsi="Times New Roman"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2021-03-16T01:09:00Z</dcterms:created>
  <dc:creator>L§Y</dc:creator>
  <cp:lastModifiedBy>L§Y</cp:lastModifiedBy>
  <dcterms:modified xsi:type="dcterms:W3CDTF">2021-03-16T01:11:43Z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