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2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金堂县2020年度考核招聘急需紧缺卫生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专业技术人才</w:t>
      </w:r>
      <w:r>
        <w:rPr>
          <w:rFonts w:hint="eastAsia" w:ascii="方正小标宋简体" w:hAnsi="黑体" w:eastAsia="方正小标宋简体" w:cs="Times New Roman"/>
          <w:sz w:val="44"/>
          <w:szCs w:val="44"/>
          <w:lang w:val="en-US" w:eastAsia="zh-CN"/>
        </w:rPr>
        <w:t>实习</w:t>
      </w:r>
      <w:r>
        <w:rPr>
          <w:rFonts w:hint="eastAsia" w:ascii="方正小标宋简体" w:hAnsi="黑体" w:eastAsia="方正小标宋简体" w:cs="Times New Roman"/>
          <w:sz w:val="44"/>
          <w:szCs w:val="44"/>
        </w:rPr>
        <w:t>考察鉴定表</w:t>
      </w:r>
    </w:p>
    <w:tbl>
      <w:tblPr>
        <w:tblStyle w:val="9"/>
        <w:tblW w:w="9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68"/>
        <w:gridCol w:w="1417"/>
        <w:gridCol w:w="1276"/>
        <w:gridCol w:w="1417"/>
        <w:gridCol w:w="993"/>
        <w:gridCol w:w="2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74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5157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报考单位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报考岗位及岗位编码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考察科室及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从事工作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考察时间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2020年4月9日 至 2020年4月23日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8" w:hRule="atLeast"/>
          <w:jc w:val="center"/>
        </w:trPr>
        <w:tc>
          <w:tcPr>
            <w:tcW w:w="86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工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作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小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结</w:t>
            </w:r>
          </w:p>
        </w:tc>
        <w:tc>
          <w:tcPr>
            <w:tcW w:w="8518" w:type="dxa"/>
            <w:gridSpan w:val="6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宋体"/>
                <w:snapToGrid w:val="0"/>
                <w:kern w:val="0"/>
                <w:sz w:val="32"/>
                <w:szCs w:val="21"/>
              </w:rPr>
            </w:pPr>
            <w:bookmarkStart w:id="0" w:name="_GoBack"/>
            <w:bookmarkEnd w:id="0"/>
          </w:p>
        </w:tc>
      </w:tr>
    </w:tbl>
    <w:p>
      <w:pPr>
        <w:adjustRightInd w:val="0"/>
        <w:snapToGrid w:val="0"/>
        <w:spacing w:line="580" w:lineRule="exact"/>
        <w:rPr>
          <w:rFonts w:ascii="仿宋" w:hAnsi="仿宋" w:eastAsia="仿宋" w:cs="Times New Roman"/>
          <w:sz w:val="24"/>
          <w:szCs w:val="20"/>
        </w:rPr>
      </w:pPr>
    </w:p>
    <w:tbl>
      <w:tblPr>
        <w:tblStyle w:val="9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  <w:jc w:val="center"/>
        </w:trPr>
        <w:tc>
          <w:tcPr>
            <w:tcW w:w="787" w:type="dxa"/>
            <w:vMerge w:val="restart"/>
            <w:vAlign w:val="center"/>
          </w:tcPr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用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单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位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意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见</w:t>
            </w:r>
          </w:p>
        </w:tc>
        <w:tc>
          <w:tcPr>
            <w:tcW w:w="8240" w:type="dxa"/>
          </w:tcPr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用人单位科室鉴定意见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须注明是否考察合格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,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有无其它要说明的情况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)</w:t>
            </w: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负责人：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787" w:type="dxa"/>
            <w:vMerge w:val="continue"/>
            <w:vAlign w:val="center"/>
          </w:tcPr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</w:tc>
        <w:tc>
          <w:tcPr>
            <w:tcW w:w="8240" w:type="dxa"/>
          </w:tcPr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用人单位鉴定意见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须注明是否考察合格、是否同意聘用，有无其他要说明的情况</w:t>
            </w:r>
            <w:r>
              <w:rPr>
                <w:rFonts w:ascii="仿宋" w:hAnsi="仿宋" w:eastAsia="仿宋" w:cs="宋体"/>
                <w:kern w:val="0"/>
                <w:sz w:val="24"/>
                <w:szCs w:val="20"/>
              </w:rPr>
              <w:t>)</w:t>
            </w: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ind w:firstLine="4298" w:firstLineChars="1791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单位：（公章）</w:t>
            </w:r>
          </w:p>
          <w:p>
            <w:pPr>
              <w:spacing w:after="120" w:line="320" w:lineRule="exac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负责人：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主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管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部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门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意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见</w:t>
            </w:r>
          </w:p>
        </w:tc>
        <w:tc>
          <w:tcPr>
            <w:tcW w:w="8240" w:type="dxa"/>
          </w:tcPr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ind w:firstLine="4298" w:firstLineChars="1791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单位：（公章）</w:t>
            </w:r>
          </w:p>
          <w:p>
            <w:pPr>
              <w:widowControl/>
              <w:spacing w:after="120" w:line="320" w:lineRule="exact"/>
              <w:ind w:firstLine="1320" w:firstLineChars="550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vAlign w:val="center"/>
          </w:tcPr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人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社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部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门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意</w:t>
            </w:r>
          </w:p>
          <w:p>
            <w:pPr>
              <w:widowControl/>
              <w:spacing w:after="120" w:line="32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0"/>
              </w:rPr>
              <w:t>见</w:t>
            </w:r>
          </w:p>
        </w:tc>
        <w:tc>
          <w:tcPr>
            <w:tcW w:w="8240" w:type="dxa"/>
          </w:tcPr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</w:p>
          <w:p>
            <w:pPr>
              <w:widowControl/>
              <w:spacing w:after="120" w:line="320" w:lineRule="exact"/>
              <w:ind w:firstLine="4298" w:firstLineChars="1791"/>
              <w:jc w:val="lef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>单位：（公章）</w:t>
            </w:r>
          </w:p>
          <w:p>
            <w:pPr>
              <w:widowControl/>
              <w:spacing w:after="120" w:line="320" w:lineRule="exact"/>
              <w:ind w:right="1920"/>
              <w:jc w:val="right"/>
              <w:rPr>
                <w:rFonts w:ascii="仿宋" w:hAnsi="仿宋" w:eastAsia="仿宋" w:cs="宋体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0"/>
              </w:rPr>
              <w:t xml:space="preserve">  年    月    日</w:t>
            </w:r>
          </w:p>
        </w:tc>
      </w:tr>
    </w:tbl>
    <w:p>
      <w:pPr>
        <w:adjustRightInd w:val="0"/>
        <w:snapToGrid w:val="0"/>
        <w:spacing w:line="580" w:lineRule="exact"/>
        <w:rPr>
          <w:rFonts w:ascii="仿宋" w:hAnsi="仿宋" w:eastAsia="仿宋" w:cs="宋体"/>
          <w:color w:val="FF0000"/>
          <w:kern w:val="0"/>
          <w:sz w:val="24"/>
          <w:szCs w:val="20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szCs w:val="20"/>
        </w:rPr>
        <w:t>备注：此表一式</w:t>
      </w:r>
      <w:r>
        <w:rPr>
          <w:rFonts w:hint="eastAsia" w:ascii="仿宋" w:hAnsi="仿宋" w:eastAsia="仿宋" w:cs="宋体"/>
          <w:color w:val="FF0000"/>
          <w:kern w:val="0"/>
          <w:sz w:val="24"/>
          <w:szCs w:val="20"/>
          <w:lang w:val="en-US" w:eastAsia="zh-CN"/>
        </w:rPr>
        <w:t>三</w:t>
      </w:r>
      <w:r>
        <w:rPr>
          <w:rFonts w:hint="eastAsia" w:ascii="仿宋" w:hAnsi="仿宋" w:eastAsia="仿宋" w:cs="宋体"/>
          <w:color w:val="FF0000"/>
          <w:kern w:val="0"/>
          <w:sz w:val="24"/>
          <w:szCs w:val="20"/>
        </w:rPr>
        <w:t>份，</w:t>
      </w:r>
      <w:r>
        <w:rPr>
          <w:rFonts w:hint="eastAsia" w:ascii="仿宋" w:hAnsi="仿宋" w:eastAsia="仿宋" w:cs="宋体"/>
          <w:color w:val="FF0000"/>
          <w:kern w:val="0"/>
          <w:sz w:val="24"/>
          <w:szCs w:val="20"/>
          <w:lang w:val="en-US" w:eastAsia="zh-CN"/>
        </w:rPr>
        <w:t>格式不变</w:t>
      </w:r>
      <w:r>
        <w:rPr>
          <w:rFonts w:hint="eastAsia" w:ascii="仿宋" w:hAnsi="仿宋" w:eastAsia="仿宋" w:cs="宋体"/>
          <w:color w:val="FF0000"/>
          <w:kern w:val="0"/>
          <w:sz w:val="24"/>
          <w:szCs w:val="20"/>
        </w:rPr>
        <w:t>双面打印。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32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159"/>
    <w:rsid w:val="000A334B"/>
    <w:rsid w:val="000C01B4"/>
    <w:rsid w:val="000C106D"/>
    <w:rsid w:val="000C4259"/>
    <w:rsid w:val="00137A59"/>
    <w:rsid w:val="001C084B"/>
    <w:rsid w:val="001D4277"/>
    <w:rsid w:val="001E668A"/>
    <w:rsid w:val="00287AC3"/>
    <w:rsid w:val="002D3345"/>
    <w:rsid w:val="003028FC"/>
    <w:rsid w:val="00337FED"/>
    <w:rsid w:val="0036089F"/>
    <w:rsid w:val="00432E50"/>
    <w:rsid w:val="00457DA4"/>
    <w:rsid w:val="005013E2"/>
    <w:rsid w:val="00505C4A"/>
    <w:rsid w:val="00516B1F"/>
    <w:rsid w:val="00524DF5"/>
    <w:rsid w:val="005B2324"/>
    <w:rsid w:val="005F1569"/>
    <w:rsid w:val="00603EFD"/>
    <w:rsid w:val="00611832"/>
    <w:rsid w:val="00656567"/>
    <w:rsid w:val="00666D64"/>
    <w:rsid w:val="006A6C10"/>
    <w:rsid w:val="006D0EE6"/>
    <w:rsid w:val="006E1910"/>
    <w:rsid w:val="00744332"/>
    <w:rsid w:val="00846281"/>
    <w:rsid w:val="00876710"/>
    <w:rsid w:val="00880FE9"/>
    <w:rsid w:val="00892B88"/>
    <w:rsid w:val="008A0B68"/>
    <w:rsid w:val="008A0F12"/>
    <w:rsid w:val="008A5AC4"/>
    <w:rsid w:val="008D7008"/>
    <w:rsid w:val="0099232A"/>
    <w:rsid w:val="009E18CA"/>
    <w:rsid w:val="009E6F82"/>
    <w:rsid w:val="00A1191A"/>
    <w:rsid w:val="00A41E01"/>
    <w:rsid w:val="00A97D48"/>
    <w:rsid w:val="00B071DB"/>
    <w:rsid w:val="00B30ABD"/>
    <w:rsid w:val="00B63012"/>
    <w:rsid w:val="00B74109"/>
    <w:rsid w:val="00B95636"/>
    <w:rsid w:val="00BB5753"/>
    <w:rsid w:val="00BF6D99"/>
    <w:rsid w:val="00C32009"/>
    <w:rsid w:val="00C456FF"/>
    <w:rsid w:val="00C84D5D"/>
    <w:rsid w:val="00D66BB8"/>
    <w:rsid w:val="00DA6159"/>
    <w:rsid w:val="00DC1C99"/>
    <w:rsid w:val="00DC2DDF"/>
    <w:rsid w:val="00DF3D2D"/>
    <w:rsid w:val="00E07538"/>
    <w:rsid w:val="00E54A15"/>
    <w:rsid w:val="00E7336D"/>
    <w:rsid w:val="00EE2D13"/>
    <w:rsid w:val="00EE5E80"/>
    <w:rsid w:val="00F2793D"/>
    <w:rsid w:val="00FF0814"/>
    <w:rsid w:val="08A42859"/>
    <w:rsid w:val="1B41542D"/>
    <w:rsid w:val="49111C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99"/>
    <w:pPr>
      <w:spacing w:after="120"/>
    </w:pPr>
    <w:rPr>
      <w:rFonts w:eastAsia="仿宋_GB2312"/>
    </w:rPr>
  </w:style>
  <w:style w:type="paragraph" w:styleId="3">
    <w:name w:val="Date"/>
    <w:basedOn w:val="1"/>
    <w:next w:val="1"/>
    <w:link w:val="17"/>
    <w:uiPriority w:val="99"/>
    <w:pPr>
      <w:ind w:left="100" w:leftChars="2500"/>
    </w:pPr>
    <w:rPr>
      <w:rFonts w:eastAsia="仿宋_GB2312"/>
    </w:rPr>
  </w:style>
  <w:style w:type="paragraph" w:styleId="4">
    <w:name w:val="Body Text Indent 2"/>
    <w:basedOn w:val="1"/>
    <w:link w:val="21"/>
    <w:uiPriority w:val="99"/>
    <w:pPr>
      <w:spacing w:after="120" w:line="480" w:lineRule="auto"/>
      <w:ind w:left="420" w:leftChars="200"/>
    </w:pPr>
    <w:rPr>
      <w:rFonts w:eastAsia="仿宋_GB2312"/>
    </w:rPr>
  </w:style>
  <w:style w:type="paragraph" w:styleId="5">
    <w:name w:val="Balloon Text"/>
    <w:basedOn w:val="1"/>
    <w:link w:val="2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7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8">
    <w:name w:val="Normal (Web)"/>
    <w:basedOn w:val="1"/>
    <w:unhideWhenUsed/>
    <w:uiPriority w:val="0"/>
    <w:pPr>
      <w:widowControl/>
      <w:spacing w:line="100" w:lineRule="atLeast"/>
      <w:ind w:left="1500" w:right="26" w:hanging="1500" w:hangingChars="500"/>
      <w:jc w:val="left"/>
    </w:pPr>
    <w:rPr>
      <w:rFonts w:ascii="楷体_GB2312" w:hAnsi="宋体" w:eastAsia="楷体_GB2312" w:cs="Times New Roman"/>
      <w:kern w:val="0"/>
      <w:sz w:val="28"/>
      <w:szCs w:val="32"/>
    </w:r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page number"/>
    <w:uiPriority w:val="99"/>
    <w:rPr>
      <w:rFonts w:cs="Times New Roman"/>
    </w:rPr>
  </w:style>
  <w:style w:type="character" w:styleId="13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4">
    <w:name w:val="concon"/>
    <w:uiPriority w:val="99"/>
    <w:rPr>
      <w:rFonts w:cs="Times New Roman"/>
    </w:rPr>
  </w:style>
  <w:style w:type="character" w:customStyle="1" w:styleId="15">
    <w:name w:val="页眉 Char"/>
    <w:link w:val="7"/>
    <w:locked/>
    <w:uiPriority w:val="99"/>
    <w:rPr>
      <w:rFonts w:eastAsia="仿宋_GB2312"/>
      <w:sz w:val="18"/>
      <w:szCs w:val="18"/>
    </w:rPr>
  </w:style>
  <w:style w:type="character" w:customStyle="1" w:styleId="16">
    <w:name w:val="正文文本 Char"/>
    <w:link w:val="2"/>
    <w:locked/>
    <w:uiPriority w:val="99"/>
    <w:rPr>
      <w:rFonts w:eastAsia="仿宋_GB2312"/>
    </w:rPr>
  </w:style>
  <w:style w:type="character" w:customStyle="1" w:styleId="17">
    <w:name w:val="日期 Char"/>
    <w:link w:val="3"/>
    <w:qFormat/>
    <w:locked/>
    <w:uiPriority w:val="99"/>
    <w:rPr>
      <w:rFonts w:eastAsia="仿宋_GB2312"/>
    </w:rPr>
  </w:style>
  <w:style w:type="character" w:customStyle="1" w:styleId="18">
    <w:name w:val="公文正文 Char"/>
    <w:link w:val="19"/>
    <w:locked/>
    <w:uiPriority w:val="99"/>
    <w:rPr>
      <w:rFonts w:ascii="仿宋_GB2312" w:hAnsi="Calibri" w:eastAsia="仿宋_GB2312"/>
      <w:sz w:val="32"/>
      <w:szCs w:val="32"/>
    </w:rPr>
  </w:style>
  <w:style w:type="paragraph" w:customStyle="1" w:styleId="19">
    <w:name w:val="公文正文"/>
    <w:basedOn w:val="1"/>
    <w:link w:val="18"/>
    <w:uiPriority w:val="99"/>
    <w:rPr>
      <w:rFonts w:ascii="仿宋_GB2312" w:hAnsi="Calibri" w:eastAsia="仿宋_GB2312"/>
      <w:sz w:val="32"/>
      <w:szCs w:val="32"/>
    </w:rPr>
  </w:style>
  <w:style w:type="character" w:customStyle="1" w:styleId="20">
    <w:name w:val="页脚 Char"/>
    <w:link w:val="6"/>
    <w:locked/>
    <w:uiPriority w:val="99"/>
    <w:rPr>
      <w:rFonts w:eastAsia="仿宋_GB2312"/>
      <w:sz w:val="18"/>
    </w:rPr>
  </w:style>
  <w:style w:type="character" w:customStyle="1" w:styleId="21">
    <w:name w:val="正文文本缩进 2 Char"/>
    <w:link w:val="4"/>
    <w:locked/>
    <w:uiPriority w:val="99"/>
    <w:rPr>
      <w:rFonts w:eastAsia="仿宋_GB2312"/>
    </w:rPr>
  </w:style>
  <w:style w:type="character" w:customStyle="1" w:styleId="22">
    <w:name w:val="正文文本 Char1"/>
    <w:basedOn w:val="10"/>
    <w:semiHidden/>
    <w:uiPriority w:val="99"/>
  </w:style>
  <w:style w:type="character" w:customStyle="1" w:styleId="23">
    <w:name w:val="正文文本缩进 2 Char1"/>
    <w:basedOn w:val="10"/>
    <w:semiHidden/>
    <w:uiPriority w:val="99"/>
  </w:style>
  <w:style w:type="character" w:customStyle="1" w:styleId="24">
    <w:name w:val="页脚 Char1"/>
    <w:basedOn w:val="10"/>
    <w:semiHidden/>
    <w:uiPriority w:val="99"/>
    <w:rPr>
      <w:sz w:val="18"/>
      <w:szCs w:val="18"/>
    </w:rPr>
  </w:style>
  <w:style w:type="paragraph" w:customStyle="1" w:styleId="25">
    <w:name w:val="Char"/>
    <w:basedOn w:val="1"/>
    <w:uiPriority w:val="99"/>
    <w:pPr>
      <w:adjustRightInd w:val="0"/>
      <w:spacing w:line="360" w:lineRule="auto"/>
    </w:pPr>
    <w:rPr>
      <w:rFonts w:ascii="Times New Roman" w:hAnsi="Times New Roman" w:eastAsia="宋体" w:cs="Times New Roman"/>
      <w:szCs w:val="24"/>
    </w:rPr>
  </w:style>
  <w:style w:type="character" w:customStyle="1" w:styleId="26">
    <w:name w:val="日期 Char1"/>
    <w:basedOn w:val="10"/>
    <w:semiHidden/>
    <w:uiPriority w:val="99"/>
  </w:style>
  <w:style w:type="character" w:customStyle="1" w:styleId="27">
    <w:name w:val="页眉 Char1"/>
    <w:basedOn w:val="10"/>
    <w:semiHidden/>
    <w:uiPriority w:val="99"/>
    <w:rPr>
      <w:sz w:val="18"/>
      <w:szCs w:val="18"/>
    </w:rPr>
  </w:style>
  <w:style w:type="paragraph" w:customStyle="1" w:styleId="28">
    <w:name w:val="No Spacing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框文本 Char"/>
    <w:basedOn w:val="10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1B41B-7C35-4639-A444-BE2C45D9DC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65</Words>
  <Characters>377</Characters>
  <Lines>3</Lines>
  <Paragraphs>1</Paragraphs>
  <TotalTime>251</TotalTime>
  <ScaleCrop>false</ScaleCrop>
  <LinksUpToDate>false</LinksUpToDate>
  <CharactersWithSpaces>441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2015-08-19T05:27:00Z</dcterms:created>
  <dc:creator>lenovo</dc:creator>
  <cp:lastModifiedBy>hp</cp:lastModifiedBy>
  <cp:lastPrinted>2015-08-19T08:04:00Z</cp:lastPrinted>
  <dcterms:modified xsi:type="dcterms:W3CDTF">2020-04-26T03:43:22Z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