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50" w:lineRule="exact"/>
        <w:jc w:val="both"/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0"/>
          <w:szCs w:val="30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0"/>
          <w:szCs w:val="30"/>
          <w:lang w:val="en-US" w:eastAsia="zh-CN"/>
        </w:rPr>
        <w:t>1</w:t>
      </w:r>
    </w:p>
    <w:p>
      <w:pPr>
        <w:pStyle w:val="7"/>
        <w:spacing w:line="55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</w:rPr>
        <w:t>南充市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  <w:lang w:eastAsia="zh-CN"/>
        </w:rPr>
        <w:t>公共资源交易中心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</w:rPr>
        <w:t>2021年公开考调工作人员</w:t>
      </w:r>
    </w:p>
    <w:p>
      <w:pPr>
        <w:pStyle w:val="7"/>
        <w:spacing w:afterLines="50" w:line="55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</w:rPr>
        <w:t>岗位和条件要求一览表</w:t>
      </w:r>
    </w:p>
    <w:tbl>
      <w:tblPr>
        <w:tblStyle w:val="5"/>
        <w:tblW w:w="12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1216"/>
        <w:gridCol w:w="993"/>
        <w:gridCol w:w="850"/>
        <w:gridCol w:w="1559"/>
        <w:gridCol w:w="1991"/>
        <w:gridCol w:w="1836"/>
        <w:gridCol w:w="1111"/>
        <w:gridCol w:w="1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考调单位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  <w:t>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考调     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学历        （学位）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专业条件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考试科目及顺序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  <w:lang w:eastAsia="zh-CN"/>
              </w:rPr>
              <w:t>南充市公共资源交易中心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  <w:lang w:eastAsia="zh-CN"/>
              </w:rPr>
              <w:t>综合技术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专技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全日制大学本科及以上学历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sz w:val="24"/>
              </w:rPr>
              <w:t>，并取得相应学位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3</w:t>
            </w:r>
            <w:r>
              <w:rPr>
                <w:rFonts w:hint="eastAsia" w:eastAsia="方正仿宋简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周岁及以下（198</w:t>
            </w:r>
            <w:r>
              <w:rPr>
                <w:rFonts w:hint="eastAsia" w:eastAsia="方正仿宋简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年10月1</w:t>
            </w:r>
            <w:r>
              <w:rPr>
                <w:rFonts w:hint="eastAsia" w:eastAsia="方正仿宋简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日及以后出生）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1.笔试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2.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  <w:t>面试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 w:themeColor="text1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b/>
          <w:color w:val="000000"/>
          <w:szCs w:val="32"/>
        </w:rPr>
        <w:t>附件2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44"/>
          <w:szCs w:val="44"/>
          <w:lang w:val="en-US" w:eastAsia="zh-CN" w:bidi="ar-SA"/>
        </w:rPr>
        <w:t>南充市公共资源交易中心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44"/>
          <w:szCs w:val="44"/>
          <w:lang w:val="en-US" w:eastAsia="zh-CN" w:bidi="ar-SA"/>
        </w:rPr>
        <w:t>2021年公开考调事业单位基本情况一览表</w:t>
      </w:r>
    </w:p>
    <w:tbl>
      <w:tblPr>
        <w:tblStyle w:val="5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  <w:t>南充市公共资源交易中心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  <w:t>全额拨款事业单位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  <w:t>南充市顺庆区涪江路19号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  <w:t>0817—</w:t>
            </w:r>
            <w:r>
              <w:rPr>
                <w:rFonts w:hint="eastAsia" w:eastAsia="方正仿宋简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2467669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</w:rPr>
              <w:t>为公共资源交易活动提供场所、设施和服务。制定公共资源交易现场管理规章制度、工作流程并组织实施；负责进场交易的政府采购、国家投资工程项目、国有产权、国有土地使用权（矿业权）等公共资源进场交易的现场管理和服务工作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简体" w:cs="Times New Roman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hint="default" w:ascii="Times New Roman" w:hAnsi="Times New Roman" w:eastAsia="方正黑体_GBK" w:cs="Times New Roman"/>
          <w:b/>
          <w:kern w:val="0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/>
          <w:kern w:val="0"/>
          <w:szCs w:val="32"/>
          <w:shd w:val="clear" w:color="auto" w:fill="FFFFFF"/>
        </w:rPr>
        <w:t>附件3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  <w:t>南充市公共资源交易中心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  <w:t>年公开考调工作人员报名表</w:t>
      </w:r>
    </w:p>
    <w:tbl>
      <w:tblPr>
        <w:tblStyle w:val="5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  <w:tab/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61596E"/>
    <w:rsid w:val="001721F5"/>
    <w:rsid w:val="00365B8C"/>
    <w:rsid w:val="00515D43"/>
    <w:rsid w:val="0083611D"/>
    <w:rsid w:val="009824BE"/>
    <w:rsid w:val="00BB3900"/>
    <w:rsid w:val="00CE244A"/>
    <w:rsid w:val="00DE3DB4"/>
    <w:rsid w:val="00EF317F"/>
    <w:rsid w:val="09FA53A5"/>
    <w:rsid w:val="0ECD3114"/>
    <w:rsid w:val="13BD1187"/>
    <w:rsid w:val="15DD0BAE"/>
    <w:rsid w:val="1C333787"/>
    <w:rsid w:val="1DBD2A46"/>
    <w:rsid w:val="28C77E17"/>
    <w:rsid w:val="2961596E"/>
    <w:rsid w:val="39423346"/>
    <w:rsid w:val="39874F43"/>
    <w:rsid w:val="3B3D1449"/>
    <w:rsid w:val="47EF2DFE"/>
    <w:rsid w:val="488D7192"/>
    <w:rsid w:val="57570396"/>
    <w:rsid w:val="668D51C5"/>
    <w:rsid w:val="6F42491E"/>
    <w:rsid w:val="764B19FB"/>
    <w:rsid w:val="7B865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850</Characters>
  <Lines>7</Lines>
  <Paragraphs>1</Paragraphs>
  <TotalTime>3</TotalTime>
  <ScaleCrop>false</ScaleCrop>
  <LinksUpToDate>false</LinksUpToDate>
  <CharactersWithSpaces>998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Lenovo</cp:lastModifiedBy>
  <cp:lastPrinted>2021-09-27T01:53:00Z</cp:lastPrinted>
  <dcterms:modified xsi:type="dcterms:W3CDTF">2021-09-28T08:35:05Z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C5D1D224340E4CDA999E22E37AE4AA66</vt:lpwstr>
  </property>
</Properties>
</file>