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szCs w:val="21"/>
        </w:rPr>
      </w:pPr>
      <w:r>
        <w:rPr>
          <w:rFonts w:hint="eastAsia" w:ascii="方正小标宋简体" w:hAnsi="宋体" w:eastAsia="方正小标宋简体"/>
          <w:sz w:val="44"/>
          <w:szCs w:val="44"/>
        </w:rPr>
        <w:t>绵阳市事业单位招聘工作人员登记表</w:t>
      </w:r>
    </w:p>
    <w:tbl>
      <w:tblPr>
        <w:tblStyle w:val="2"/>
        <w:tblW w:w="8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334"/>
        <w:gridCol w:w="696"/>
        <w:gridCol w:w="1318"/>
        <w:gridCol w:w="11"/>
        <w:gridCol w:w="1050"/>
        <w:gridCol w:w="315"/>
        <w:gridCol w:w="1050"/>
        <w:gridCol w:w="885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张三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男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/>
                <w:color w:val="FF0000"/>
                <w:szCs w:val="21"/>
              </w:rPr>
              <w:t>1990.03</w:t>
            </w:r>
          </w:p>
        </w:tc>
        <w:tc>
          <w:tcPr>
            <w:tcW w:w="181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粘贴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寸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近期免冠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（严禁粘贴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全日制本科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文学学士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汉语言文学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　　称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技术等级</w:t>
            </w:r>
          </w:p>
        </w:tc>
        <w:tc>
          <w:tcPr>
            <w:tcW w:w="133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696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执业资格</w:t>
            </w:r>
          </w:p>
        </w:tc>
        <w:tc>
          <w:tcPr>
            <w:tcW w:w="1318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无</w:t>
            </w:r>
          </w:p>
        </w:tc>
        <w:tc>
          <w:tcPr>
            <w:tcW w:w="181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招聘方式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FF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公开考试</w:t>
            </w:r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招聘</w:t>
            </w:r>
          </w:p>
        </w:tc>
        <w:tc>
          <w:tcPr>
            <w:tcW w:w="696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pacing w:val="-20"/>
                <w:szCs w:val="21"/>
              </w:rPr>
              <w:t>籍贯</w:t>
            </w:r>
          </w:p>
        </w:tc>
        <w:tc>
          <w:tcPr>
            <w:tcW w:w="1318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四川</w:t>
            </w: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绵阳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出生地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color w:val="FF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绵阳游仙</w:t>
            </w:r>
          </w:p>
        </w:tc>
        <w:tc>
          <w:tcPr>
            <w:tcW w:w="885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汉族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绵阳师范学院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编号</w:t>
            </w:r>
          </w:p>
        </w:tc>
        <w:tc>
          <w:tcPr>
            <w:tcW w:w="3181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聘用单位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i/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eastAsiaTheme="minor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原工作单位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default" w:asci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XXXX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人员身份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社会人员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个人人事档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案管理机构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本人详细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住址及邮编</w:t>
            </w:r>
          </w:p>
        </w:tc>
        <w:tc>
          <w:tcPr>
            <w:tcW w:w="4409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××省××县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市</w:t>
            </w:r>
            <w:r>
              <w:rPr>
                <w:rFonts w:ascii="宋体"/>
                <w:color w:val="FF0000"/>
                <w:szCs w:val="21"/>
              </w:rPr>
              <w:t>\</w:t>
            </w:r>
            <w:r>
              <w:rPr>
                <w:rFonts w:hint="eastAsia" w:ascii="宋体" w:hAnsi="宋体"/>
                <w:color w:val="FF0000"/>
                <w:szCs w:val="21"/>
              </w:rPr>
              <w:t>区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××镇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乡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</w:p>
          <w:p>
            <w:pPr>
              <w:spacing w:line="36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××村</w:t>
            </w:r>
            <w:r>
              <w:rPr>
                <w:rFonts w:ascii="宋体" w:hAnsi="宋体"/>
                <w:color w:val="FF0000"/>
                <w:szCs w:val="21"/>
              </w:rPr>
              <w:t>(</w:t>
            </w:r>
            <w:r>
              <w:rPr>
                <w:rFonts w:hint="eastAsia" w:ascii="宋体" w:hAnsi="宋体"/>
                <w:color w:val="FF0000"/>
                <w:szCs w:val="21"/>
              </w:rPr>
              <w:t>居</w:t>
            </w:r>
            <w:r>
              <w:rPr>
                <w:rFonts w:ascii="宋体" w:hAnsi="宋体"/>
                <w:color w:val="FF0000"/>
                <w:szCs w:val="21"/>
              </w:rPr>
              <w:t>)</w:t>
            </w:r>
            <w:r>
              <w:rPr>
                <w:rFonts w:hint="eastAsia" w:ascii="宋体" w:hAnsi="宋体"/>
                <w:color w:val="FF0000"/>
                <w:szCs w:val="21"/>
              </w:rPr>
              <w:t>××社××号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本人现户口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登记机关</w:t>
            </w:r>
          </w:p>
        </w:tc>
        <w:tc>
          <w:tcPr>
            <w:tcW w:w="335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××县公安局××派出所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bookmarkStart w:id="0" w:name="_GoBack" w:colFirst="1" w:colLast="7"/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2008年9月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2011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年6月在xx中学高中学习；</w:t>
            </w:r>
          </w:p>
          <w:p>
            <w:pPr>
              <w:spacing w:line="320" w:lineRule="exact"/>
              <w:rPr>
                <w:rFonts w:asci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2011年9月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2015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年6月在xx学院化学（师范）专业本科学习；</w:t>
            </w:r>
          </w:p>
          <w:p>
            <w:pPr>
              <w:spacing w:line="32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2015年9月</w:t>
            </w:r>
            <w:r>
              <w:rPr>
                <w:rFonts w:ascii="宋体" w:hAnsi="宋体"/>
                <w:color w:val="FF0000"/>
                <w:szCs w:val="21"/>
              </w:rPr>
              <w:t>-</w:t>
            </w:r>
            <w:r>
              <w:rPr>
                <w:rFonts w:hint="eastAsia" w:ascii="宋体" w:hAnsi="宋体"/>
                <w:color w:val="FF0000"/>
                <w:szCs w:val="21"/>
              </w:rPr>
              <w:t>2018</w:t>
            </w:r>
            <w:r>
              <w:rPr>
                <w:rFonts w:ascii="宋体" w:hAnsi="宋体"/>
                <w:color w:val="FF0000"/>
                <w:szCs w:val="21"/>
              </w:rPr>
              <w:t xml:space="preserve"> </w:t>
            </w:r>
            <w:r>
              <w:rPr>
                <w:rFonts w:hint="eastAsia" w:ascii="宋体" w:hAnsi="宋体"/>
                <w:color w:val="FF0000"/>
                <w:szCs w:val="21"/>
              </w:rPr>
              <w:t>年6月在xx专业研究生学习；</w:t>
            </w:r>
          </w:p>
          <w:p>
            <w:pPr>
              <w:spacing w:line="320" w:lineRule="exact"/>
              <w:ind w:firstLine="391" w:firstLineChars="248"/>
              <w:rPr>
                <w:rFonts w:ascii="宋体"/>
                <w:color w:val="FF0000"/>
                <w:w w:val="66"/>
                <w:sz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9" w:hRule="atLeast"/>
          <w:jc w:val="center"/>
        </w:trPr>
        <w:tc>
          <w:tcPr>
            <w:tcW w:w="1341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7590" w:type="dxa"/>
            <w:gridSpan w:val="9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</w:tc>
      </w:tr>
    </w:tbl>
    <w:p>
      <w:pPr>
        <w:jc w:val="right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绵阳市人力资源和社会保障局制</w:t>
      </w:r>
    </w:p>
    <w:p>
      <w:pPr>
        <w:jc w:val="right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</w:p>
    <w:tbl>
      <w:tblPr>
        <w:tblStyle w:val="2"/>
        <w:tblW w:w="8931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99"/>
        <w:gridCol w:w="535"/>
        <w:gridCol w:w="190"/>
        <w:gridCol w:w="569"/>
        <w:gridCol w:w="580"/>
        <w:gridCol w:w="6"/>
        <w:gridCol w:w="630"/>
        <w:gridCol w:w="1050"/>
        <w:gridCol w:w="105"/>
        <w:gridCol w:w="178"/>
        <w:gridCol w:w="1082"/>
        <w:gridCol w:w="375"/>
        <w:gridCol w:w="1440"/>
        <w:gridCol w:w="769"/>
        <w:gridCol w:w="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　名</w:t>
            </w:r>
          </w:p>
        </w:tc>
        <w:tc>
          <w:tcPr>
            <w:tcW w:w="636" w:type="dxa"/>
            <w:gridSpan w:val="2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w w:val="66"/>
                <w:szCs w:val="21"/>
              </w:rPr>
            </w:pPr>
          </w:p>
        </w:tc>
        <w:tc>
          <w:tcPr>
            <w:tcW w:w="6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56" w:type="dxa"/>
            <w:gridSpan w:val="4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考察</w:t>
            </w:r>
          </w:p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081" w:type="dxa"/>
            <w:gridSpan w:val="14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5" w:hRule="atLeast"/>
        </w:trPr>
        <w:tc>
          <w:tcPr>
            <w:tcW w:w="21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</w:tc>
        <w:tc>
          <w:tcPr>
            <w:tcW w:w="5446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面试考核</w:t>
            </w:r>
          </w:p>
        </w:tc>
        <w:tc>
          <w:tcPr>
            <w:tcW w:w="76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考核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总成</w:t>
            </w:r>
          </w:p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5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</w:trPr>
        <w:tc>
          <w:tcPr>
            <w:tcW w:w="75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笔试</w:t>
            </w:r>
          </w:p>
          <w:p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成绩</w:t>
            </w:r>
          </w:p>
        </w:tc>
        <w:tc>
          <w:tcPr>
            <w:tcW w:w="634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折算成绩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含加分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5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面试成绩</w:t>
            </w:r>
          </w:p>
        </w:tc>
        <w:tc>
          <w:tcPr>
            <w:tcW w:w="630" w:type="dxa"/>
            <w:vMerge w:val="restart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折合成绩</w:t>
            </w:r>
            <w:r>
              <w:rPr>
                <w:rFonts w:hint="eastAsia" w:ascii="宋体" w:hAnsi="宋体"/>
                <w:sz w:val="18"/>
                <w:szCs w:val="18"/>
              </w:rPr>
              <w:t>）</w:t>
            </w:r>
          </w:p>
        </w:tc>
        <w:tc>
          <w:tcPr>
            <w:tcW w:w="4230" w:type="dxa"/>
            <w:gridSpan w:val="6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其中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9" w:hRule="atLeast"/>
        </w:trPr>
        <w:tc>
          <w:tcPr>
            <w:tcW w:w="75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4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59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8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3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>试讲</w:t>
            </w:r>
            <w:r>
              <w:rPr>
                <w:rFonts w:hint="eastAsia" w:ascii="宋体" w:hAnsi="宋体"/>
                <w:sz w:val="18"/>
                <w:szCs w:val="18"/>
              </w:rPr>
              <w:t>成绩</w:t>
            </w: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</w:t>
            </w:r>
          </w:p>
          <w:p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面试中折合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:100%)</w:t>
            </w:r>
          </w:p>
        </w:tc>
        <w:tc>
          <w:tcPr>
            <w:tcW w:w="1457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:%)</w:t>
            </w:r>
          </w:p>
        </w:tc>
        <w:tc>
          <w:tcPr>
            <w:tcW w:w="144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专业技能测试</w:t>
            </w:r>
          </w:p>
          <w:p>
            <w:pPr>
              <w:spacing w:line="2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hint="eastAsia" w:ascii="宋体" w:hAnsi="宋体"/>
                <w:sz w:val="18"/>
                <w:szCs w:val="18"/>
              </w:rPr>
              <w:t>在面试中折合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比例为</w:t>
            </w:r>
            <w:r>
              <w:rPr>
                <w:rFonts w:ascii="宋体" w:hAnsi="宋体"/>
                <w:sz w:val="18"/>
                <w:szCs w:val="18"/>
              </w:rPr>
              <w:t>: %)</w:t>
            </w:r>
          </w:p>
        </w:tc>
        <w:tc>
          <w:tcPr>
            <w:tcW w:w="76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572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0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6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2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24" w:hRule="atLeast"/>
        </w:trPr>
        <w:tc>
          <w:tcPr>
            <w:tcW w:w="751" w:type="dxa"/>
            <w:vAlign w:val="center"/>
          </w:tcPr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体检</w:t>
            </w:r>
          </w:p>
          <w:p>
            <w:pPr>
              <w:spacing w:line="320" w:lineRule="exact"/>
              <w:ind w:left="38" w:leftChars="-35" w:hanging="111" w:hangingChars="5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结论</w:t>
            </w:r>
          </w:p>
        </w:tc>
        <w:tc>
          <w:tcPr>
            <w:tcW w:w="8180" w:type="dxa"/>
            <w:gridSpan w:val="15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4410" w:type="dxa"/>
            <w:gridSpan w:val="9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招聘单位意见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符合招聘条件，拟聘用其为本单位工作人员。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  <w:tc>
          <w:tcPr>
            <w:tcW w:w="4521" w:type="dxa"/>
            <w:gridSpan w:val="7"/>
            <w:vAlign w:val="top"/>
          </w:tcPr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主管部门意见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已审核，同意聘用。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3150" w:firstLineChars="15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jc w:val="right"/>
              <w:rPr>
                <w:rFonts w:ascii="宋体" w:cs="宋体-方正超大字符集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　　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5" w:hRule="atLeast"/>
        </w:trPr>
        <w:tc>
          <w:tcPr>
            <w:tcW w:w="8931" w:type="dxa"/>
            <w:gridSpan w:val="16"/>
            <w:vAlign w:val="top"/>
          </w:tcPr>
          <w:p>
            <w:pPr>
              <w:spacing w:line="320" w:lineRule="exact"/>
              <w:jc w:val="righ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人力资源和社会保障局意见：</w:t>
            </w: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firstLine="2520" w:firstLineChars="1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批准文号：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/>
                <w:szCs w:val="21"/>
              </w:rPr>
              <w:t>〔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〕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号</w:t>
            </w: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hint="eastAsia" w:ascii="宋体" w:hAnsi="宋体"/>
                <w:szCs w:val="21"/>
              </w:rPr>
            </w:pPr>
          </w:p>
          <w:p>
            <w:pPr>
              <w:spacing w:line="320" w:lineRule="exact"/>
              <w:ind w:firstLine="7140" w:firstLineChars="3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spacing w:line="320" w:lineRule="exact"/>
              <w:ind w:firstLine="6720" w:firstLineChars="32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　月　　日</w:t>
            </w:r>
          </w:p>
        </w:tc>
      </w:tr>
    </w:tbl>
    <w:p>
      <w:pPr>
        <w:ind w:left="420" w:hanging="420" w:hangingChars="20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注：本表请双面复印，一式三份。一份存招聘单位</w:t>
      </w:r>
      <w:r>
        <w:rPr>
          <w:rFonts w:hint="eastAsia" w:ascii="宋体" w:hAnsi="宋体"/>
          <w:szCs w:val="21"/>
          <w:lang w:eastAsia="zh-CN"/>
        </w:rPr>
        <w:t>或</w:t>
      </w:r>
      <w:r>
        <w:rPr>
          <w:rFonts w:hint="eastAsia" w:ascii="宋体" w:hAnsi="宋体"/>
          <w:szCs w:val="21"/>
        </w:rPr>
        <w:t>主管部门文书档案</w:t>
      </w:r>
      <w:r>
        <w:rPr>
          <w:rFonts w:hint="eastAsia" w:ascii="宋体" w:hAnsi="宋体"/>
          <w:szCs w:val="21"/>
          <w:lang w:eastAsia="zh-CN"/>
        </w:rPr>
        <w:t>，一份</w:t>
      </w:r>
      <w:r>
        <w:rPr>
          <w:rFonts w:hint="eastAsia" w:ascii="宋体" w:hAnsi="宋体"/>
          <w:szCs w:val="21"/>
        </w:rPr>
        <w:t>县市区人力资源和社会保障部门</w:t>
      </w:r>
      <w:r>
        <w:rPr>
          <w:rFonts w:hint="eastAsia" w:ascii="宋体" w:hAnsi="宋体"/>
          <w:szCs w:val="21"/>
          <w:lang w:eastAsia="zh-CN"/>
        </w:rPr>
        <w:t>留存备案</w:t>
      </w:r>
      <w:r>
        <w:rPr>
          <w:rFonts w:hint="eastAsia" w:ascii="宋体" w:hAnsi="宋体"/>
          <w:szCs w:val="21"/>
        </w:rPr>
        <w:t>，一份装入招聘人员个人档案。</w:t>
      </w: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《绵阳市事业单位招聘工作人员登记表》填表说明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、除需要签字栏外，表中内容必须打印，如无相应内容，须填写“无”；所填内容不得涂改，不得更改表格内容及格式；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hint="eastAsia" w:ascii="楷体_GB2312" w:eastAsia="楷体_GB2312"/>
          <w:sz w:val="24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hint="eastAsia" w:ascii="楷体_GB2312" w:eastAsia="楷体_GB2312"/>
          <w:sz w:val="24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hint="eastAsia" w:ascii="楷体_GB2312" w:eastAsia="楷体_GB2312"/>
          <w:sz w:val="24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hint="eastAsia" w:ascii="楷体_GB2312" w:eastAsia="楷体_GB2312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hint="eastAsia" w:ascii="楷体_GB2312" w:eastAsia="楷体_GB2312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hint="eastAsia" w:ascii="楷体_GB2312" w:eastAsia="楷体_GB2312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hint="eastAsia" w:ascii="楷体_GB2312" w:eastAsia="楷体_GB2312"/>
          <w:sz w:val="24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hint="eastAsia" w:ascii="楷体_GB2312" w:eastAsia="楷体_GB2312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hint="eastAsia" w:ascii="楷体_GB2312" w:eastAsia="楷体_GB2312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hint="eastAsia" w:ascii="楷体_GB2312" w:eastAsia="楷体_GB2312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职务退休”，系个体工商户，填写“个体经营”，等等。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32649"/>
    <w:rsid w:val="146228A2"/>
    <w:rsid w:val="3FD32649"/>
    <w:rsid w:val="40F402BA"/>
    <w:rsid w:val="4C5A3885"/>
    <w:rsid w:val="53115A7C"/>
    <w:rsid w:val="55CA1DEC"/>
    <w:rsid w:val="57C34A5D"/>
    <w:rsid w:val="748550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2020-12-04T01:23:00Z</dcterms:created>
  <dc:creator>jp</dc:creator>
  <cp:lastModifiedBy>这个家伙很懒名字都不想取</cp:lastModifiedBy>
  <dcterms:modified xsi:type="dcterms:W3CDTF">2021-08-18T03:13:28Z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64543C0EF18448329FD7948D2EBDE09F</vt:lpwstr>
  </property>
</Properties>
</file>