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7" w:lineRule="exact"/>
        <w:rPr>
          <w:rFonts w:hint="eastAsia" w:ascii="黑体" w:hAnsi="黑体" w:eastAsia="黑体" w:cs="方正大标宋简体"/>
          <w:sz w:val="32"/>
          <w:szCs w:val="32"/>
          <w:lang w:eastAsia="zh-CN"/>
        </w:rPr>
      </w:pPr>
      <w:r>
        <w:rPr>
          <w:rFonts w:hint="eastAsia" w:ascii="黑体" w:hAnsi="黑体" w:eastAsia="黑体" w:cs="方正大标宋简体"/>
          <w:sz w:val="32"/>
          <w:szCs w:val="32"/>
        </w:rPr>
        <w:t>附件</w:t>
      </w:r>
      <w:r>
        <w:rPr>
          <w:rFonts w:hint="eastAsia" w:ascii="黑体" w:hAnsi="黑体" w:eastAsia="黑体" w:cs="方正大标宋简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77" w:lineRule="exact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宣汉县县属国有企业工作人员</w:t>
      </w:r>
      <w:r>
        <w:rPr>
          <w:rFonts w:ascii="方正大标宋简体" w:hAnsi="方正大标宋简体" w:eastAsia="方正大标宋简体" w:cs="方正大标宋简体"/>
          <w:sz w:val="44"/>
          <w:szCs w:val="44"/>
        </w:rPr>
        <w:t>招聘</w:t>
      </w:r>
    </w:p>
    <w:p>
      <w:pPr>
        <w:spacing w:line="577" w:lineRule="exact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ascii="方正大标宋简体" w:hAnsi="方正大标宋简体" w:eastAsia="方正大标宋简体" w:cs="方正大标宋简体"/>
          <w:sz w:val="44"/>
          <w:szCs w:val="44"/>
        </w:rPr>
        <w:t>报名登记表</w:t>
      </w:r>
    </w:p>
    <w:tbl>
      <w:tblPr>
        <w:tblStyle w:val="5"/>
        <w:tblW w:w="98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4"/>
        <w:gridCol w:w="525"/>
        <w:gridCol w:w="900"/>
        <w:gridCol w:w="708"/>
        <w:gridCol w:w="608"/>
        <w:gridCol w:w="729"/>
        <w:gridCol w:w="307"/>
        <w:gridCol w:w="1053"/>
        <w:gridCol w:w="918"/>
        <w:gridCol w:w="525"/>
        <w:gridCol w:w="457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14" w:hRule="atLeast"/>
          <w:jc w:val="center"/>
        </w:trPr>
        <w:tc>
          <w:tcPr>
            <w:tcW w:w="1334" w:type="dxa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 w:val="32"/>
                <w:szCs w:val="32"/>
              </w:rPr>
              <w:t>姓 名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 w:val="32"/>
                <w:szCs w:val="32"/>
              </w:rPr>
              <w:t>出 生</w:t>
            </w:r>
          </w:p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 w:val="32"/>
                <w:szCs w:val="32"/>
              </w:rPr>
              <w:t>年 月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</w:p>
        </w:tc>
        <w:tc>
          <w:tcPr>
            <w:tcW w:w="2241" w:type="dxa"/>
            <w:gridSpan w:val="2"/>
            <w:vMerge w:val="restart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 w:val="32"/>
                <w:szCs w:val="32"/>
              </w:rPr>
              <w:t>照 片</w:t>
            </w:r>
          </w:p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9" w:hRule="atLeast"/>
          <w:jc w:val="center"/>
        </w:trPr>
        <w:tc>
          <w:tcPr>
            <w:tcW w:w="1334" w:type="dxa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 w:val="32"/>
                <w:szCs w:val="32"/>
              </w:rPr>
              <w:t>民 族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 w:val="32"/>
                <w:szCs w:val="32"/>
              </w:rPr>
              <w:t>籍贯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 w:val="32"/>
                <w:szCs w:val="32"/>
              </w:rPr>
              <w:t>参 工</w:t>
            </w:r>
          </w:p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 w:val="32"/>
                <w:szCs w:val="32"/>
              </w:rPr>
              <w:t>时 间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</w:p>
        </w:tc>
        <w:tc>
          <w:tcPr>
            <w:tcW w:w="2241" w:type="dxa"/>
            <w:gridSpan w:val="2"/>
            <w:vMerge w:val="continue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0" w:hRule="atLeast"/>
          <w:jc w:val="center"/>
        </w:trPr>
        <w:tc>
          <w:tcPr>
            <w:tcW w:w="1334" w:type="dxa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 w:val="32"/>
                <w:szCs w:val="32"/>
              </w:rPr>
              <w:t>政治</w:t>
            </w:r>
          </w:p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 w:val="32"/>
                <w:szCs w:val="32"/>
              </w:rPr>
              <w:t>面貌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 w:val="32"/>
                <w:szCs w:val="32"/>
              </w:rPr>
              <w:t>身份证</w:t>
            </w:r>
          </w:p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 w:val="32"/>
                <w:szCs w:val="32"/>
              </w:rPr>
              <w:t>号  码</w:t>
            </w:r>
          </w:p>
        </w:tc>
        <w:tc>
          <w:tcPr>
            <w:tcW w:w="2803" w:type="dxa"/>
            <w:gridSpan w:val="4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</w:p>
        </w:tc>
        <w:tc>
          <w:tcPr>
            <w:tcW w:w="2241" w:type="dxa"/>
            <w:gridSpan w:val="2"/>
            <w:vMerge w:val="continue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21" w:hRule="atLeast"/>
          <w:jc w:val="center"/>
        </w:trPr>
        <w:tc>
          <w:tcPr>
            <w:tcW w:w="1334" w:type="dxa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hAnsi="楷体_GB2312" w:eastAsia="仿宋_GB2312" w:cs="楷体_GB2312"/>
                <w:spacing w:val="-20"/>
                <w:kern w:val="0"/>
                <w:sz w:val="32"/>
                <w:szCs w:val="32"/>
              </w:rPr>
              <w:t>报考岗位（请注明公司）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b/>
                <w:kern w:val="0"/>
                <w:sz w:val="32"/>
                <w:szCs w:val="32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 w:val="32"/>
                <w:szCs w:val="32"/>
              </w:rPr>
              <w:t>现工作单位及职务</w:t>
            </w:r>
          </w:p>
        </w:tc>
        <w:tc>
          <w:tcPr>
            <w:tcW w:w="2278" w:type="dxa"/>
            <w:gridSpan w:val="3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 w:val="32"/>
                <w:szCs w:val="32"/>
              </w:rPr>
              <w:t>任现职时间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5" w:hRule="atLeast"/>
          <w:jc w:val="center"/>
        </w:trPr>
        <w:tc>
          <w:tcPr>
            <w:tcW w:w="1334" w:type="dxa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 w:val="32"/>
                <w:szCs w:val="32"/>
              </w:rPr>
              <w:t>本人</w:t>
            </w:r>
          </w:p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 w:val="32"/>
                <w:szCs w:val="32"/>
              </w:rPr>
              <w:t>身份</w:t>
            </w:r>
          </w:p>
        </w:tc>
        <w:tc>
          <w:tcPr>
            <w:tcW w:w="3470" w:type="dxa"/>
            <w:gridSpan w:val="5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 w:val="32"/>
                <w:szCs w:val="32"/>
              </w:rPr>
              <w:t>联系</w:t>
            </w:r>
          </w:p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 w:val="32"/>
                <w:szCs w:val="32"/>
              </w:rPr>
              <w:t>方式</w:t>
            </w:r>
          </w:p>
        </w:tc>
        <w:tc>
          <w:tcPr>
            <w:tcW w:w="3684" w:type="dxa"/>
            <w:gridSpan w:val="4"/>
            <w:vAlign w:val="center"/>
          </w:tcPr>
          <w:p>
            <w:pPr>
              <w:widowControl/>
              <w:spacing w:line="577" w:lineRule="exact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 w:val="32"/>
                <w:szCs w:val="32"/>
              </w:rPr>
              <w:t>手机号码:</w:t>
            </w:r>
          </w:p>
          <w:p>
            <w:pPr>
              <w:widowControl/>
              <w:spacing w:line="577" w:lineRule="exact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 w:val="32"/>
                <w:szCs w:val="32"/>
              </w:rPr>
              <w:t>紧急联系电话: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94" w:hRule="atLeast"/>
          <w:jc w:val="center"/>
        </w:trPr>
        <w:tc>
          <w:tcPr>
            <w:tcW w:w="1334" w:type="dxa"/>
            <w:vMerge w:val="restart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 w:val="32"/>
                <w:szCs w:val="32"/>
              </w:rPr>
              <w:t>学  历</w:t>
            </w:r>
          </w:p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 w:val="32"/>
                <w:szCs w:val="32"/>
              </w:rPr>
              <w:t>学  位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 w:val="32"/>
                <w:szCs w:val="32"/>
              </w:rPr>
              <w:t>全日制</w:t>
            </w:r>
          </w:p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 w:val="32"/>
                <w:szCs w:val="32"/>
              </w:rPr>
              <w:t>教  育</w:t>
            </w:r>
          </w:p>
        </w:tc>
        <w:tc>
          <w:tcPr>
            <w:tcW w:w="2045" w:type="dxa"/>
            <w:gridSpan w:val="3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 w:val="32"/>
                <w:szCs w:val="32"/>
              </w:rPr>
              <w:t>毕业院校系及专业</w:t>
            </w:r>
          </w:p>
        </w:tc>
        <w:tc>
          <w:tcPr>
            <w:tcW w:w="3684" w:type="dxa"/>
            <w:gridSpan w:val="4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40" w:hRule="atLeast"/>
          <w:jc w:val="center"/>
        </w:trPr>
        <w:tc>
          <w:tcPr>
            <w:tcW w:w="1334" w:type="dxa"/>
            <w:vMerge w:val="continue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 w:val="32"/>
                <w:szCs w:val="32"/>
              </w:rPr>
              <w:t>在  职</w:t>
            </w:r>
          </w:p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 w:val="32"/>
                <w:szCs w:val="32"/>
              </w:rPr>
              <w:t>教  育</w:t>
            </w:r>
          </w:p>
        </w:tc>
        <w:tc>
          <w:tcPr>
            <w:tcW w:w="2045" w:type="dxa"/>
            <w:gridSpan w:val="3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 w:val="32"/>
                <w:szCs w:val="32"/>
              </w:rPr>
              <w:t>毕业院校系及专业</w:t>
            </w:r>
          </w:p>
        </w:tc>
        <w:tc>
          <w:tcPr>
            <w:tcW w:w="3684" w:type="dxa"/>
            <w:gridSpan w:val="4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70" w:hRule="atLeast"/>
          <w:jc w:val="center"/>
        </w:trPr>
        <w:tc>
          <w:tcPr>
            <w:tcW w:w="1334" w:type="dxa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 w:val="32"/>
                <w:szCs w:val="32"/>
              </w:rPr>
              <w:t>专业技术职称</w:t>
            </w:r>
          </w:p>
        </w:tc>
        <w:tc>
          <w:tcPr>
            <w:tcW w:w="3470" w:type="dxa"/>
            <w:gridSpan w:val="5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 w:val="32"/>
                <w:szCs w:val="32"/>
              </w:rPr>
              <w:t>熟悉专业及专长</w:t>
            </w:r>
          </w:p>
        </w:tc>
        <w:tc>
          <w:tcPr>
            <w:tcW w:w="3684" w:type="dxa"/>
            <w:gridSpan w:val="4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7" w:hRule="atLeast"/>
          <w:jc w:val="center"/>
        </w:trPr>
        <w:tc>
          <w:tcPr>
            <w:tcW w:w="1334" w:type="dxa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 w:val="32"/>
                <w:szCs w:val="32"/>
              </w:rPr>
              <w:t>学习及</w:t>
            </w:r>
          </w:p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 w:val="32"/>
                <w:szCs w:val="32"/>
              </w:rPr>
              <w:t>工作简历</w:t>
            </w:r>
          </w:p>
        </w:tc>
        <w:tc>
          <w:tcPr>
            <w:tcW w:w="8514" w:type="dxa"/>
            <w:gridSpan w:val="11"/>
          </w:tcPr>
          <w:p>
            <w:pPr>
              <w:widowControl/>
              <w:spacing w:line="577" w:lineRule="exact"/>
              <w:ind w:left="107" w:leftChars="51" w:right="216" w:rightChars="103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577" w:lineRule="exact"/>
              <w:ind w:left="107" w:leftChars="51" w:right="216" w:rightChars="103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577" w:lineRule="exact"/>
              <w:ind w:left="107" w:leftChars="51" w:right="216" w:rightChars="103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9" w:hRule="atLeast"/>
          <w:jc w:val="center"/>
        </w:trPr>
        <w:tc>
          <w:tcPr>
            <w:tcW w:w="1334" w:type="dxa"/>
            <w:tcBorders>
              <w:bottom w:val="nil"/>
            </w:tcBorders>
            <w:vAlign w:val="bottom"/>
          </w:tcPr>
          <w:p>
            <w:pPr>
              <w:widowControl/>
              <w:spacing w:line="577" w:lineRule="exact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 w:val="32"/>
                <w:szCs w:val="32"/>
              </w:rPr>
              <w:t>工作业绩（成果、奖励等）</w:t>
            </w:r>
          </w:p>
        </w:tc>
        <w:tc>
          <w:tcPr>
            <w:tcW w:w="8514" w:type="dxa"/>
            <w:gridSpan w:val="11"/>
            <w:tcBorders>
              <w:bottom w:val="nil"/>
            </w:tcBorders>
          </w:tcPr>
          <w:p>
            <w:pPr>
              <w:widowControl/>
              <w:spacing w:line="577" w:lineRule="exact"/>
              <w:ind w:left="107" w:leftChars="51" w:right="216" w:rightChars="103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 w:val="32"/>
                <w:szCs w:val="32"/>
              </w:rPr>
              <w:t>技能</w:t>
            </w:r>
          </w:p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 w:val="32"/>
                <w:szCs w:val="32"/>
              </w:rPr>
              <w:t>专长</w:t>
            </w:r>
          </w:p>
        </w:tc>
        <w:tc>
          <w:tcPr>
            <w:tcW w:w="85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77" w:lineRule="exact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  <w:jc w:val="center"/>
        </w:trPr>
        <w:tc>
          <w:tcPr>
            <w:tcW w:w="13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 w:val="32"/>
                <w:szCs w:val="32"/>
              </w:rPr>
              <w:t>家庭主要成员</w:t>
            </w:r>
          </w:p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 w:val="32"/>
                <w:szCs w:val="32"/>
              </w:rPr>
              <w:t>及主要社会关系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7" w:lineRule="exact"/>
              <w:rPr>
                <w:rFonts w:ascii="仿宋_GB2312" w:hAnsi="楷体_GB2312" w:eastAsia="仿宋_GB2312" w:cs="楷体_GB2312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hAnsi="楷体_GB2312" w:eastAsia="仿宋_GB2312" w:cs="楷体_GB2312"/>
                <w:spacing w:val="-20"/>
                <w:kern w:val="0"/>
                <w:sz w:val="32"/>
                <w:szCs w:val="32"/>
              </w:rPr>
              <w:t>称谓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hAnsi="楷体_GB2312" w:eastAsia="仿宋_GB2312" w:cs="楷体_GB2312"/>
                <w:spacing w:val="-20"/>
                <w:kern w:val="0"/>
                <w:sz w:val="32"/>
                <w:szCs w:val="32"/>
              </w:rPr>
              <w:t>姓 名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 w:val="32"/>
                <w:szCs w:val="32"/>
              </w:rPr>
              <w:t>出生</w:t>
            </w:r>
          </w:p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 w:val="32"/>
                <w:szCs w:val="32"/>
              </w:rPr>
              <w:t>年月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4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7" w:lineRule="exact"/>
              <w:jc w:val="left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</w:p>
        </w:tc>
        <w:tc>
          <w:tcPr>
            <w:tcW w:w="4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  <w:jc w:val="center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7" w:lineRule="exact"/>
              <w:jc w:val="left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</w:p>
        </w:tc>
        <w:tc>
          <w:tcPr>
            <w:tcW w:w="4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3" w:hRule="atLeast"/>
          <w:jc w:val="center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7" w:lineRule="exact"/>
              <w:jc w:val="left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</w:p>
        </w:tc>
        <w:tc>
          <w:tcPr>
            <w:tcW w:w="4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  <w:jc w:val="center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7" w:lineRule="exact"/>
              <w:jc w:val="left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</w:p>
        </w:tc>
        <w:tc>
          <w:tcPr>
            <w:tcW w:w="4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7" w:lineRule="exact"/>
              <w:jc w:val="center"/>
              <w:rPr>
                <w:rFonts w:ascii="仿宋_GB2312" w:hAnsi="楷体_GB2312" w:eastAsia="仿宋_GB2312" w:cs="楷体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  <w:jc w:val="center"/>
        </w:trPr>
        <w:tc>
          <w:tcPr>
            <w:tcW w:w="9848" w:type="dxa"/>
            <w:gridSpan w:val="12"/>
          </w:tcPr>
          <w:p>
            <w:pPr>
              <w:rPr>
                <w:rFonts w:ascii="仿宋_GB2312" w:hAnsi="楷体_GB2312" w:eastAsia="仿宋_GB2312" w:cs="楷体_GB2312"/>
                <w:sz w:val="32"/>
                <w:szCs w:val="32"/>
              </w:rPr>
            </w:pPr>
            <w:r>
              <w:rPr>
                <w:rFonts w:hint="eastAsia" w:ascii="仿宋_GB2312" w:hAnsi="楷体_GB2312" w:eastAsia="仿宋_GB2312" w:cs="楷体_GB2312"/>
                <w:sz w:val="32"/>
                <w:szCs w:val="32"/>
              </w:rPr>
              <w:t>审查意见：</w:t>
            </w:r>
          </w:p>
          <w:p>
            <w:pPr>
              <w:ind w:firstLine="5440" w:firstLineChars="1700"/>
              <w:rPr>
                <w:rFonts w:ascii="仿宋_GB2312" w:hAnsi="楷体_GB2312" w:eastAsia="仿宋_GB2312" w:cs="楷体_GB2312"/>
                <w:sz w:val="32"/>
                <w:szCs w:val="32"/>
              </w:rPr>
            </w:pPr>
            <w:r>
              <w:rPr>
                <w:rFonts w:hint="eastAsia" w:ascii="仿宋_GB2312" w:hAnsi="楷体_GB2312" w:eastAsia="仿宋_GB2312" w:cs="楷体_GB2312"/>
                <w:sz w:val="32"/>
                <w:szCs w:val="32"/>
              </w:rPr>
              <w:t>审查人签字：</w:t>
            </w:r>
          </w:p>
          <w:p>
            <w:pPr>
              <w:ind w:firstLine="5440" w:firstLineChars="1700"/>
              <w:rPr>
                <w:rFonts w:ascii="仿宋_GB2312" w:hAnsi="楷体_GB2312" w:eastAsia="仿宋_GB2312" w:cs="楷体_GB2312"/>
                <w:sz w:val="32"/>
                <w:szCs w:val="32"/>
              </w:rPr>
            </w:pPr>
            <w:r>
              <w:rPr>
                <w:rFonts w:hint="eastAsia" w:ascii="仿宋_GB2312" w:hAnsi="楷体_GB2312" w:eastAsia="仿宋_GB2312" w:cs="楷体_GB2312"/>
                <w:sz w:val="32"/>
                <w:szCs w:val="32"/>
              </w:rPr>
              <w:t>年  月  日</w:t>
            </w:r>
          </w:p>
        </w:tc>
      </w:tr>
    </w:tbl>
    <w:p>
      <w:pPr>
        <w:rPr>
          <w:rFonts w:ascii="楷体_GB2312" w:hAnsi="楷体_GB2312" w:eastAsia="楷体_GB2312" w:cs="楷体_GB231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219391"/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8FE2525"/>
    <w:rsid w:val="00147CC2"/>
    <w:rsid w:val="001D3C19"/>
    <w:rsid w:val="00206A47"/>
    <w:rsid w:val="00235F85"/>
    <w:rsid w:val="0027764E"/>
    <w:rsid w:val="00341BC6"/>
    <w:rsid w:val="00345486"/>
    <w:rsid w:val="00462511"/>
    <w:rsid w:val="00581AEC"/>
    <w:rsid w:val="005A6930"/>
    <w:rsid w:val="006060F5"/>
    <w:rsid w:val="00606B69"/>
    <w:rsid w:val="00666317"/>
    <w:rsid w:val="00683A5E"/>
    <w:rsid w:val="006F0029"/>
    <w:rsid w:val="0077768D"/>
    <w:rsid w:val="007C1AEE"/>
    <w:rsid w:val="00905DFD"/>
    <w:rsid w:val="00A310B4"/>
    <w:rsid w:val="00B75D5F"/>
    <w:rsid w:val="00BB5671"/>
    <w:rsid w:val="00C04A55"/>
    <w:rsid w:val="00CF2CEB"/>
    <w:rsid w:val="00E27B2F"/>
    <w:rsid w:val="06255E3B"/>
    <w:rsid w:val="13DD7552"/>
    <w:rsid w:val="15866807"/>
    <w:rsid w:val="186D319F"/>
    <w:rsid w:val="28FE2525"/>
    <w:rsid w:val="2C394FB2"/>
    <w:rsid w:val="38B57C62"/>
    <w:rsid w:val="40BC506C"/>
    <w:rsid w:val="45AA7F88"/>
    <w:rsid w:val="5CCA6F04"/>
    <w:rsid w:val="61340EF0"/>
    <w:rsid w:val="690474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8">
    <w:name w:val="批注框文本 Char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52</Words>
  <Characters>297</Characters>
  <Lines>2</Lines>
  <Paragraphs>1</Paragraphs>
  <TotalTime>13</TotalTime>
  <ScaleCrop>false</ScaleCrop>
  <LinksUpToDate>false</LinksUpToDate>
  <CharactersWithSpaces>348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2020-08-24T09:37:00Z</dcterms:created>
  <dc:creator>Administrator</dc:creator>
  <cp:lastModifiedBy>高墩子矮墩子</cp:lastModifiedBy>
  <cp:lastPrinted>2020-08-25T01:10:00Z</cp:lastPrinted>
  <dcterms:modified xsi:type="dcterms:W3CDTF">2021-07-19T01:58:05Z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FEBCAB5F0B634CDBA143E64F7B8FE84C</vt:lpwstr>
  </property>
  <property fmtid="{D5CDD505-2E9C-101B-9397-08002B2CF9AE}" pid="4" name="KSOSaveFontToCloudKey">
    <vt:lpwstr>514317837_btnclosed</vt:lpwstr>
  </property>
</Properties>
</file>