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60" w:lineRule="exact"/>
        <w:jc w:val="left"/>
        <w:rPr>
          <w:rFonts w:hint="eastAsia" w:ascii="方正仿宋简体" w:hAnsi="方正仿宋简体" w:eastAsia="方正仿宋简体" w:cs="方正仿宋简体"/>
          <w:b/>
          <w:sz w:val="32"/>
          <w:szCs w:val="32"/>
          <w:lang w:eastAsia="zh-CN"/>
        </w:rPr>
      </w:pPr>
      <w:r>
        <w:rPr>
          <w:rFonts w:hint="eastAsia" w:ascii="方正仿宋简体" w:hAnsi="方正仿宋简体" w:eastAsia="方正仿宋简体" w:cs="方正仿宋简体"/>
          <w:b/>
          <w:sz w:val="32"/>
          <w:szCs w:val="32"/>
          <w:lang w:eastAsia="zh-CN"/>
        </w:rPr>
        <w:t>附件</w:t>
      </w:r>
    </w:p>
    <w:p>
      <w:pPr>
        <w:pStyle w:val="6"/>
        <w:spacing w:before="0" w:beforeAutospacing="0" w:after="0" w:afterAutospacing="0" w:line="560" w:lineRule="exact"/>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四川省南充</w:t>
      </w:r>
      <w:r>
        <w:rPr>
          <w:rFonts w:hint="eastAsia" w:ascii="方正小标宋简体" w:hAnsi="方正小标宋简体" w:eastAsia="方正小标宋简体" w:cs="方正小标宋简体"/>
          <w:b/>
          <w:sz w:val="32"/>
          <w:szCs w:val="32"/>
          <w:lang w:val="en-US" w:eastAsia="zh-CN"/>
        </w:rPr>
        <w:t>龙门</w:t>
      </w:r>
      <w:r>
        <w:rPr>
          <w:rFonts w:hint="eastAsia" w:ascii="方正小标宋简体" w:hAnsi="方正小标宋简体" w:eastAsia="方正小标宋简体" w:cs="方正小标宋简体"/>
          <w:b/>
          <w:sz w:val="32"/>
          <w:szCs w:val="32"/>
        </w:rPr>
        <w:t>中学</w:t>
      </w:r>
    </w:p>
    <w:p>
      <w:pPr>
        <w:spacing w:line="340" w:lineRule="exact"/>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2021年</w:t>
      </w:r>
      <w:r>
        <w:rPr>
          <w:rFonts w:hint="eastAsia" w:ascii="方正小标宋简体" w:hAnsi="方正小标宋简体" w:eastAsia="方正小标宋简体" w:cs="方正小标宋简体"/>
          <w:b/>
          <w:sz w:val="32"/>
          <w:szCs w:val="32"/>
          <w:lang w:val="en-US" w:eastAsia="zh-CN"/>
        </w:rPr>
        <w:t>公开考调教师</w:t>
      </w:r>
      <w:r>
        <w:rPr>
          <w:rFonts w:hint="eastAsia" w:ascii="方正小标宋简体" w:hAnsi="方正小标宋简体" w:eastAsia="方正小标宋简体" w:cs="方正小标宋简体"/>
          <w:b/>
          <w:sz w:val="32"/>
          <w:szCs w:val="32"/>
        </w:rPr>
        <w:t>面试考生新冠肺炎疫情防控告知暨</w:t>
      </w:r>
    </w:p>
    <w:p>
      <w:pPr>
        <w:spacing w:line="340" w:lineRule="exact"/>
        <w:jc w:val="center"/>
        <w:rPr>
          <w:rFonts w:hint="eastAsia" w:eastAsia="方正仿宋简体"/>
          <w:b/>
          <w:sz w:val="32"/>
          <w:szCs w:val="32"/>
        </w:rPr>
      </w:pPr>
      <w:r>
        <w:rPr>
          <w:rFonts w:hint="eastAsia" w:ascii="方正小标宋简体" w:hAnsi="方正小标宋简体" w:eastAsia="方正小标宋简体" w:cs="方正小标宋简体"/>
          <w:b/>
          <w:sz w:val="32"/>
          <w:szCs w:val="32"/>
        </w:rPr>
        <w:t>承诺书</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二、为避免影响考试，来自国内疫情中高风险地区以及与新冠病毒肺炎确诊、疑似病例或无症状感染者有密切接触史的考生，</w:t>
      </w:r>
      <w:r>
        <w:rPr>
          <w:rFonts w:hint="eastAsia" w:ascii="仿宋" w:hAnsi="仿宋" w:eastAsia="仿宋" w:cs="仿宋"/>
          <w:b/>
          <w:sz w:val="24"/>
          <w:lang w:val="en-US" w:eastAsia="zh-CN"/>
        </w:rPr>
        <w:t>须</w:t>
      </w:r>
      <w:r>
        <w:rPr>
          <w:rFonts w:hint="eastAsia" w:ascii="仿宋" w:hAnsi="仿宋" w:eastAsia="仿宋" w:cs="仿宋"/>
          <w:b/>
          <w:sz w:val="24"/>
        </w:rPr>
        <w:t>在面试资格审查和面试当日提供面试当日7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三、考生赴考时如乘坐公共交通工具，需要全程佩戴口罩，可佩戴一次性手套，并做好手部卫生，同时注意社交距离。</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四、面试当天入场时因体温异常、咳嗽等症状，经现场医务人员确认有呼吸道异常症状的考生，不再参加此次面试。</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六、考生在领取面试通知书前须签署《四川省南充</w:t>
      </w:r>
      <w:r>
        <w:rPr>
          <w:rFonts w:hint="eastAsia" w:ascii="仿宋" w:hAnsi="仿宋" w:eastAsia="仿宋" w:cs="仿宋"/>
          <w:b/>
          <w:sz w:val="24"/>
          <w:lang w:val="en-US" w:eastAsia="zh-CN"/>
        </w:rPr>
        <w:t>龙门</w:t>
      </w:r>
      <w:r>
        <w:rPr>
          <w:rFonts w:hint="eastAsia" w:ascii="仿宋" w:hAnsi="仿宋" w:eastAsia="仿宋" w:cs="仿宋"/>
          <w:b/>
          <w:sz w:val="24"/>
        </w:rPr>
        <w:t>中学2021年</w:t>
      </w:r>
      <w:r>
        <w:rPr>
          <w:rFonts w:hint="eastAsia" w:ascii="仿宋" w:hAnsi="仿宋" w:eastAsia="仿宋" w:cs="仿宋"/>
          <w:b/>
          <w:sz w:val="24"/>
          <w:lang w:val="en-US" w:eastAsia="zh-CN"/>
        </w:rPr>
        <w:t>公开考调教师</w:t>
      </w:r>
      <w:r>
        <w:rPr>
          <w:rFonts w:hint="eastAsia" w:ascii="仿宋" w:hAnsi="仿宋" w:eastAsia="仿宋" w:cs="仿宋"/>
          <w:b/>
          <w:sz w:val="24"/>
        </w:rPr>
        <w:t>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340" w:lineRule="exact"/>
        <w:ind w:firstLine="482" w:firstLineChars="200"/>
        <w:jc w:val="right"/>
        <w:rPr>
          <w:rFonts w:hint="eastAsia" w:ascii="仿宋" w:hAnsi="仿宋" w:eastAsia="仿宋" w:cs="仿宋"/>
          <w:b/>
          <w:sz w:val="24"/>
        </w:rPr>
      </w:pPr>
      <w:r>
        <w:rPr>
          <w:rFonts w:hint="eastAsia" w:ascii="仿宋" w:hAnsi="仿宋" w:eastAsia="仿宋" w:cs="仿宋"/>
          <w:b/>
          <w:sz w:val="24"/>
        </w:rPr>
        <w:t>四川省南充</w:t>
      </w:r>
      <w:r>
        <w:rPr>
          <w:rFonts w:hint="eastAsia" w:ascii="仿宋" w:hAnsi="仿宋" w:eastAsia="仿宋" w:cs="仿宋"/>
          <w:b/>
          <w:sz w:val="24"/>
          <w:lang w:val="en-US" w:eastAsia="zh-CN"/>
        </w:rPr>
        <w:t>龙门</w:t>
      </w:r>
      <w:r>
        <w:rPr>
          <w:rFonts w:hint="eastAsia" w:ascii="仿宋" w:hAnsi="仿宋" w:eastAsia="仿宋" w:cs="仿宋"/>
          <w:b/>
          <w:sz w:val="24"/>
        </w:rPr>
        <w:t>中学</w:t>
      </w:r>
    </w:p>
    <w:p>
      <w:pPr>
        <w:spacing w:line="340" w:lineRule="exact"/>
        <w:ind w:firstLine="482" w:firstLineChars="200"/>
        <w:jc w:val="right"/>
        <w:rPr>
          <w:rFonts w:hint="eastAsia" w:ascii="仿宋" w:hAnsi="仿宋" w:eastAsia="仿宋" w:cs="仿宋"/>
          <w:b/>
          <w:sz w:val="24"/>
        </w:rPr>
      </w:pPr>
      <w:r>
        <w:rPr>
          <w:rFonts w:hint="eastAsia" w:ascii="仿宋" w:hAnsi="仿宋" w:eastAsia="仿宋" w:cs="仿宋"/>
          <w:b/>
          <w:sz w:val="24"/>
        </w:rPr>
        <w:t>2021年xx月xx日</w:t>
      </w:r>
    </w:p>
    <w:p>
      <w:pPr>
        <w:spacing w:line="340" w:lineRule="exact"/>
        <w:rPr>
          <w:rFonts w:hint="eastAsia" w:ascii="仿宋" w:hAnsi="仿宋" w:eastAsia="仿宋" w:cs="仿宋"/>
          <w:b/>
          <w:sz w:val="24"/>
        </w:rPr>
      </w:pPr>
      <w:r>
        <w:rPr>
          <w:rFonts w:hint="eastAsia" w:ascii="仿宋" w:hAnsi="仿宋" w:eastAsia="仿宋" w:cs="仿宋"/>
          <w:b/>
          <w:sz w:val="24"/>
        </w:rPr>
        <w:t>...... ..............................................................</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本人已认真阅读《四川省南充</w:t>
      </w:r>
      <w:r>
        <w:rPr>
          <w:rFonts w:hint="eastAsia" w:ascii="仿宋" w:hAnsi="仿宋" w:eastAsia="仿宋" w:cs="仿宋"/>
          <w:b/>
          <w:sz w:val="24"/>
          <w:lang w:val="en-US" w:eastAsia="zh-CN"/>
        </w:rPr>
        <w:t>龙门</w:t>
      </w:r>
      <w:r>
        <w:rPr>
          <w:rFonts w:hint="eastAsia" w:ascii="仿宋" w:hAnsi="仿宋" w:eastAsia="仿宋" w:cs="仿宋"/>
          <w:b/>
          <w:sz w:val="24"/>
        </w:rPr>
        <w:t>中学2021年</w:t>
      </w:r>
      <w:r>
        <w:rPr>
          <w:rFonts w:hint="eastAsia" w:ascii="仿宋" w:hAnsi="仿宋" w:eastAsia="仿宋" w:cs="仿宋"/>
          <w:b/>
          <w:sz w:val="24"/>
          <w:lang w:val="en-US" w:eastAsia="zh-CN"/>
        </w:rPr>
        <w:t>公开考调教师</w:t>
      </w:r>
      <w:r>
        <w:rPr>
          <w:rFonts w:hint="eastAsia" w:ascii="仿宋" w:hAnsi="仿宋" w:eastAsia="仿宋" w:cs="仿宋"/>
          <w:b/>
          <w:sz w:val="24"/>
        </w:rPr>
        <w:t>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40" w:lineRule="exact"/>
        <w:ind w:firstLine="4578" w:firstLineChars="1900"/>
        <w:jc w:val="both"/>
        <w:rPr>
          <w:rFonts w:hint="eastAsia" w:ascii="仿宋" w:hAnsi="仿宋" w:eastAsia="仿宋" w:cs="仿宋"/>
          <w:b/>
          <w:sz w:val="24"/>
        </w:rPr>
      </w:pPr>
    </w:p>
    <w:p>
      <w:pPr>
        <w:spacing w:line="340" w:lineRule="exact"/>
        <w:ind w:firstLine="4578" w:firstLineChars="1900"/>
        <w:jc w:val="both"/>
        <w:rPr>
          <w:rStyle w:val="4"/>
          <w:rFonts w:hint="eastAsia" w:ascii="仿宋" w:hAnsi="仿宋" w:eastAsia="仿宋" w:cs="仿宋"/>
          <w:b w:val="0"/>
          <w:bCs/>
          <w:color w:val="000000"/>
          <w:sz w:val="32"/>
          <w:szCs w:val="32"/>
        </w:rPr>
      </w:pPr>
      <w:r>
        <w:rPr>
          <w:rFonts w:hint="eastAsia" w:ascii="仿宋" w:hAnsi="仿宋" w:eastAsia="仿宋" w:cs="仿宋"/>
          <w:b/>
          <w:sz w:val="24"/>
        </w:rPr>
        <w:t>承诺人（签字）：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14DEC"/>
    <w:rsid w:val="42914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楷体_GB2312" w:cs="宋体"/>
      <w:color w:val="000000"/>
      <w:sz w:val="24"/>
      <w:szCs w:val="24"/>
      <w:lang w:val="en-US" w:eastAsia="zh-CN" w:bidi="ar-SA"/>
    </w:rPr>
  </w:style>
  <w:style w:type="character" w:styleId="4">
    <w:name w:val="Strong"/>
    <w:basedOn w:val="3"/>
    <w:qFormat/>
    <w:uiPriority w:val="0"/>
    <w:rPr>
      <w:b/>
    </w:rPr>
  </w:style>
  <w:style w:type="paragraph" w:customStyle="1" w:styleId="6">
    <w:name w:val="reader-word-layer reader-word-s2-7"/>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2021-04-19T03:08:00Z</dcterms:created>
  <dc:creator>Lenovo</dc:creator>
  <cp:lastModifiedBy>Lenovo</cp:lastModifiedBy>
  <dcterms:modified xsi:type="dcterms:W3CDTF">2021-04-19T03:11:23Z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