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5F" w:rsidRDefault="00C4115F">
      <w:pPr>
        <w:widowControl w:val="0"/>
        <w:spacing w:line="576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C4115F" w:rsidRDefault="00C4115F">
      <w:pPr>
        <w:widowControl w:val="0"/>
        <w:spacing w:line="576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广元市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年上半年公开招聘事业单位工作人员岗位条件一览表（市直属）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07"/>
        <w:gridCol w:w="1325"/>
        <w:gridCol w:w="1454"/>
        <w:gridCol w:w="1174"/>
        <w:gridCol w:w="791"/>
        <w:gridCol w:w="586"/>
        <w:gridCol w:w="827"/>
        <w:gridCol w:w="2738"/>
        <w:gridCol w:w="1189"/>
        <w:gridCol w:w="1135"/>
        <w:gridCol w:w="940"/>
        <w:gridCol w:w="1152"/>
      </w:tblGrid>
      <w:tr w:rsidR="00C4115F">
        <w:trPr>
          <w:tblHeader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序号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主管部门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招聘单位名称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招聘岗位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岗位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编码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</w:t>
            </w:r>
            <w:r>
              <w:rPr>
                <w:rFonts w:ascii="黑体" w:eastAsia="黑体" w:hAnsi="宋体"/>
                <w:sz w:val="20"/>
                <w:szCs w:val="20"/>
              </w:rPr>
              <w:br/>
            </w:r>
            <w:r>
              <w:rPr>
                <w:rFonts w:ascii="黑体" w:eastAsia="黑体" w:hAnsi="宋体" w:cs="黑体" w:hint="eastAsia"/>
                <w:sz w:val="20"/>
                <w:szCs w:val="20"/>
              </w:rPr>
              <w:t>人数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学历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专　　业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专业技术职务任职资格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年龄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其它要求</w:t>
            </w: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笔试科目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市示范性综合实践基地管理中心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劳动技术教育教师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200101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环境监测与治理技术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农业环境保护技术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农业电气化与自动化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水环境监测与保护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小学语文教师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200102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中文教育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小学数学教师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200103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数学教育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中学语文教师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200104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广元市八二一中学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小学美术教师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200105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中国画与书法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艺术设计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视觉传达设计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广元市树人中学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劳动技术教育教师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200106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环境监测与治理技术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农业环境保护技术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农业电气化与自动化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水环境监测与保护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广元市树人幼儿园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200107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学前教育</w:t>
            </w:r>
            <w:r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幼儿教育</w:t>
            </w:r>
            <w:r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音乐教育</w:t>
            </w:r>
            <w:r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美术教育</w:t>
            </w:r>
            <w:r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舞蹈教育</w:t>
            </w:r>
            <w:r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音乐</w:t>
            </w:r>
            <w:r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  <w:t>/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200108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财务管理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财务会计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具有初级及以上会计专业技术资格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周岁及以下，硕士研究生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4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4"/>
                <w:sz w:val="20"/>
                <w:szCs w:val="20"/>
              </w:rPr>
              <w:t>具有</w:t>
            </w:r>
            <w:r>
              <w:rPr>
                <w:rFonts w:ascii="仿宋_GB2312" w:eastAsia="仿宋_GB2312" w:hAnsi="宋体" w:cs="仿宋_GB2312"/>
                <w:spacing w:val="-14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spacing w:val="-14"/>
                <w:sz w:val="20"/>
                <w:szCs w:val="20"/>
              </w:rPr>
              <w:t>年及以上财务工作经历</w:t>
            </w: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《综合知识》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护理学教师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200109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护理学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护理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周岁及以下，硕士研究生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康复治疗技术教师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200110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康复治疗学</w:t>
            </w:r>
            <w:r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运动康复与健康</w:t>
            </w:r>
            <w:r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康复医学与理疗学</w:t>
            </w:r>
            <w:r>
              <w:rPr>
                <w:rFonts w:ascii="仿宋_GB2312" w:eastAsia="仿宋_GB2312" w:hAnsi="宋体" w:cs="仿宋_GB2312"/>
                <w:spacing w:val="-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针灸推拿学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周岁及以下，硕士研究生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档案管理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200111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档案学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档案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周岁及以下，硕士研究生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《综合知识》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器乐（琵琶）教师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200112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中国乐器演奏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周岁及以下，硕士研究生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专业方向需为琵琶演奏</w:t>
            </w: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建筑经济管理教师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200113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工程管理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工程造价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工程造价管理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20"/>
                <w:w w:val="8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周岁及以下，硕士研究生</w:t>
            </w:r>
            <w:r>
              <w:rPr>
                <w:rFonts w:ascii="仿宋_GB2312" w:eastAsia="仿宋_GB2312" w:hAnsi="宋体" w:cs="仿宋_GB2312"/>
                <w:spacing w:val="-20"/>
                <w:w w:val="88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仿宋_GB2312" w:hint="eastAsia"/>
                <w:spacing w:val="-20"/>
                <w:w w:val="88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trHeight w:val="585"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语文教师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200114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中国语言文学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trHeight w:val="585"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200115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trHeight w:val="585"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200116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商务英语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trHeight w:val="585"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思想政治课教师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200117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思想政治教育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科学社会主义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trHeight w:val="585"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历史教师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200118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历史学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世界史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世界历史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trHeight w:val="585"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家政专业教师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200119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家政学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trHeight w:val="585"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计算机专业教师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200120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信息安全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信息安全工程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计算机网络工程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护理专业教师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200121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护理学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护理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22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中医康复专业教师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200122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中医学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针灸推拿学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中医养生康复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推拿学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23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检验专业教师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200123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医学检验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医学检验技术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卫生检验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建筑专业教师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200124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工程造价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工程造价管理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25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广元市利州中专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汽修专业教师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200125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汽车制造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汽车服务工程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汽车与拖拉机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汽车维修工程教育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汽车制造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汽车服务工程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26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烹饪专业教师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200126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烹饪与营养教育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食品工艺教育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食品科学与工程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27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酒店管理专业教师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200127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酒店管理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旅游管理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旅游管理与服务教育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会计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200128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会计学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财务会计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财务管理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金融管理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《综合知识》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29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383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广元市职高</w:t>
            </w:r>
          </w:p>
        </w:tc>
        <w:tc>
          <w:tcPr>
            <w:tcW w:w="111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sz w:val="20"/>
                <w:szCs w:val="20"/>
              </w:rPr>
              <w:t>美发与形象设计专业教师</w:t>
            </w:r>
          </w:p>
        </w:tc>
        <w:tc>
          <w:tcPr>
            <w:tcW w:w="752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200129</w:t>
            </w:r>
          </w:p>
        </w:tc>
        <w:tc>
          <w:tcPr>
            <w:tcW w:w="55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604" w:type="dxa"/>
            <w:vAlign w:val="center"/>
          </w:tcPr>
          <w:p w:rsidR="00C4115F" w:rsidRDefault="00C4115F" w:rsidP="00C4115F">
            <w:pPr>
              <w:widowControl w:val="0"/>
              <w:spacing w:after="0" w:line="280" w:lineRule="exact"/>
              <w:ind w:firstLineChars="100" w:firstLine="31680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人物形象设计</w:t>
            </w:r>
          </w:p>
        </w:tc>
        <w:tc>
          <w:tcPr>
            <w:tcW w:w="113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8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C4115F" w:rsidRDefault="00C4115F">
      <w:pPr>
        <w:widowControl w:val="0"/>
        <w:spacing w:after="0" w:line="480" w:lineRule="exact"/>
        <w:rPr>
          <w:rFonts w:ascii="仿宋_GB2312" w:eastAsia="仿宋_GB2312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48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48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48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line="576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广元市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年上半年公开招聘事业单位工作人员岗位条件一览表（利州区）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88"/>
        <w:gridCol w:w="1368"/>
        <w:gridCol w:w="1369"/>
        <w:gridCol w:w="966"/>
        <w:gridCol w:w="1037"/>
        <w:gridCol w:w="492"/>
        <w:gridCol w:w="822"/>
        <w:gridCol w:w="4256"/>
        <w:gridCol w:w="494"/>
        <w:gridCol w:w="822"/>
        <w:gridCol w:w="614"/>
        <w:gridCol w:w="1090"/>
      </w:tblGrid>
      <w:tr w:rsidR="00C4115F">
        <w:trPr>
          <w:tblHeader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序号</w:t>
            </w:r>
          </w:p>
        </w:tc>
        <w:tc>
          <w:tcPr>
            <w:tcW w:w="136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主管部门</w:t>
            </w:r>
          </w:p>
        </w:tc>
        <w:tc>
          <w:tcPr>
            <w:tcW w:w="1369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招聘单位</w:t>
            </w:r>
          </w:p>
        </w:tc>
        <w:tc>
          <w:tcPr>
            <w:tcW w:w="96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招聘岗位</w:t>
            </w:r>
          </w:p>
        </w:tc>
        <w:tc>
          <w:tcPr>
            <w:tcW w:w="1037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岗位</w:t>
            </w:r>
          </w:p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编码</w:t>
            </w:r>
          </w:p>
        </w:tc>
        <w:tc>
          <w:tcPr>
            <w:tcW w:w="49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</w:t>
            </w:r>
          </w:p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人数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学历</w:t>
            </w:r>
          </w:p>
        </w:tc>
        <w:tc>
          <w:tcPr>
            <w:tcW w:w="425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专　　　业</w:t>
            </w:r>
          </w:p>
        </w:tc>
        <w:tc>
          <w:tcPr>
            <w:tcW w:w="49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毕业院校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61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黑体" w:eastAsia="黑体" w:hAnsi="宋体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1090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136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小学语文教师（城区学校）</w:t>
            </w:r>
          </w:p>
        </w:tc>
        <w:tc>
          <w:tcPr>
            <w:tcW w:w="1037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200201</w:t>
            </w:r>
          </w:p>
        </w:tc>
        <w:tc>
          <w:tcPr>
            <w:tcW w:w="49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9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汉语言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汉语言文学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中国语言文化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应用语言学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中文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中文教育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中国语言文学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文秘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)/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文秘教育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语文教育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华文教育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对外汉语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语言学及应用语言学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汉语言文字学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中国现当代文学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中国古代文学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中国少数民族语言文学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比较文学与世界文学</w:t>
            </w:r>
          </w:p>
        </w:tc>
        <w:tc>
          <w:tcPr>
            <w:tcW w:w="49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136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小学数学教师（城区学校）</w:t>
            </w:r>
          </w:p>
        </w:tc>
        <w:tc>
          <w:tcPr>
            <w:tcW w:w="1037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200202</w:t>
            </w:r>
          </w:p>
        </w:tc>
        <w:tc>
          <w:tcPr>
            <w:tcW w:w="49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8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基础数学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计算数学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信息与计算科学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数理基础科学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概率论与数理统计</w:t>
            </w:r>
          </w:p>
        </w:tc>
        <w:tc>
          <w:tcPr>
            <w:tcW w:w="49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136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小学语文教师（乡镇学校）</w:t>
            </w:r>
          </w:p>
        </w:tc>
        <w:tc>
          <w:tcPr>
            <w:tcW w:w="1037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200203</w:t>
            </w:r>
          </w:p>
        </w:tc>
        <w:tc>
          <w:tcPr>
            <w:tcW w:w="49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425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中国语言文化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应用语言学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中文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中文教育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文秘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)/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文秘教育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语文教育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华文教育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对外汉语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语言学及应用语言学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汉语言文字学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中国现当代文学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中国古代文学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中国少数民族语言文学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比较文学与世界文学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初等教育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小学教育</w:t>
            </w:r>
          </w:p>
        </w:tc>
        <w:tc>
          <w:tcPr>
            <w:tcW w:w="49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25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</w:t>
            </w:r>
          </w:p>
        </w:tc>
        <w:tc>
          <w:tcPr>
            <w:tcW w:w="136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小学数学教师（乡镇学校）</w:t>
            </w:r>
          </w:p>
        </w:tc>
        <w:tc>
          <w:tcPr>
            <w:tcW w:w="1037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200204</w:t>
            </w:r>
          </w:p>
        </w:tc>
        <w:tc>
          <w:tcPr>
            <w:tcW w:w="49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425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基础数学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计算数学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信息与计算科学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数理基础科学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初等教育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小学教育</w:t>
            </w:r>
          </w:p>
        </w:tc>
        <w:tc>
          <w:tcPr>
            <w:tcW w:w="49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25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5</w:t>
            </w:r>
          </w:p>
        </w:tc>
        <w:tc>
          <w:tcPr>
            <w:tcW w:w="136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初中语文教师（城区学校）</w:t>
            </w:r>
          </w:p>
        </w:tc>
        <w:tc>
          <w:tcPr>
            <w:tcW w:w="1037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200205</w:t>
            </w:r>
          </w:p>
        </w:tc>
        <w:tc>
          <w:tcPr>
            <w:tcW w:w="49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汉语言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汉语言文学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中国语言文化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应用语言学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中文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中文教育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中国语言文学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文秘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)/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文秘教育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语文教育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华文教育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对外汉语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语言学及应用语言学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汉语言文字学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中国现当代文学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中国古代文学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中国少数民族语言文学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比较文学与世界文学</w:t>
            </w:r>
          </w:p>
        </w:tc>
        <w:tc>
          <w:tcPr>
            <w:tcW w:w="49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6</w:t>
            </w:r>
          </w:p>
        </w:tc>
        <w:tc>
          <w:tcPr>
            <w:tcW w:w="136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初中数学教师（城区学校）</w:t>
            </w:r>
          </w:p>
        </w:tc>
        <w:tc>
          <w:tcPr>
            <w:tcW w:w="1037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200206</w:t>
            </w:r>
          </w:p>
        </w:tc>
        <w:tc>
          <w:tcPr>
            <w:tcW w:w="49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基础数学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计算数学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信息与计算科学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数理基础科学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概率论与数理统计</w:t>
            </w:r>
          </w:p>
        </w:tc>
        <w:tc>
          <w:tcPr>
            <w:tcW w:w="49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7</w:t>
            </w:r>
          </w:p>
        </w:tc>
        <w:tc>
          <w:tcPr>
            <w:tcW w:w="1368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广元市利州区教育局</w:t>
            </w:r>
          </w:p>
        </w:tc>
        <w:tc>
          <w:tcPr>
            <w:tcW w:w="1369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区教师管理中心</w:t>
            </w:r>
          </w:p>
        </w:tc>
        <w:tc>
          <w:tcPr>
            <w:tcW w:w="96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初中政治教师（城区学校）</w:t>
            </w:r>
          </w:p>
        </w:tc>
        <w:tc>
          <w:tcPr>
            <w:tcW w:w="1037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200207</w:t>
            </w:r>
          </w:p>
        </w:tc>
        <w:tc>
          <w:tcPr>
            <w:tcW w:w="49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4256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思想政治教育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政治学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政治经济学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政治学与行政学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政治学理论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中外政治制度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科学社会主义与国际共产主义运动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国际政治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国际政治经济学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马克思主义中国化研究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马克思主义发展史</w:t>
            </w:r>
          </w:p>
        </w:tc>
        <w:tc>
          <w:tcPr>
            <w:tcW w:w="49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822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4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4115F" w:rsidRDefault="00C4115F"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line="576" w:lineRule="exact"/>
        <w:jc w:val="center"/>
        <w:rPr>
          <w:rFonts w:ascii="方正小标宋简体" w:eastAsia="方正小标宋简体"/>
          <w:b/>
          <w:bCs/>
          <w:w w:val="78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广元市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年上半年公开招聘事业单位工作人员岗位条件一览表（昭化区）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88"/>
        <w:gridCol w:w="1088"/>
        <w:gridCol w:w="1088"/>
        <w:gridCol w:w="1088"/>
        <w:gridCol w:w="700"/>
        <w:gridCol w:w="700"/>
        <w:gridCol w:w="700"/>
        <w:gridCol w:w="3801"/>
        <w:gridCol w:w="587"/>
        <w:gridCol w:w="588"/>
        <w:gridCol w:w="1468"/>
        <w:gridCol w:w="612"/>
        <w:gridCol w:w="910"/>
      </w:tblGrid>
      <w:tr w:rsidR="00C4115F">
        <w:trPr>
          <w:tblHeader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序号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主管部门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招聘单位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招聘岗位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岗位</w:t>
            </w:r>
          </w:p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编码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</w:t>
            </w:r>
          </w:p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人数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学历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专　　　业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毕业院校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其它要求</w:t>
            </w: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黑体" w:eastAsia="黑体" w:hAnsi="宋体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笔试科目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小学语文教师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200301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汉语言文学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汉语言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汉语国际教育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对外汉语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语言学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汉语言文学教育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古典文献学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中国语言文化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中国语言文学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中文应用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应用语言学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汉语言文学与文化传播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秘书学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文秘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文秘学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中文秘书教育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文艺学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语言学及应用语言学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汉语言文字学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中国古典文献学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中国古代文学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中国现当代文学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文学阅读与文学教育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比较文学与世界文学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丁家小学、陈江小学、虎跳小学、昭化初级中学、白果小学、王家小学各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名。</w:t>
            </w: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小学语文教师</w:t>
            </w: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200302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4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汉语言文学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汉语言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汉语国际教育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对外汉语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语言学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汉语言文学教育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古典文献学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中国语言文化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中国语言文学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中文应用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应用语言学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汉语言文学与文化传播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秘书学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文秘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文秘学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中文秘书教育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文艺学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语言学及应用语言学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汉语言文字学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中国古典文献学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中国古代文学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中国现当代文学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文学阅读与文学教育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比较文学与世界文学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张家小学</w:t>
            </w: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名、黄龙小学</w:t>
            </w:r>
            <w:r>
              <w:rPr>
                <w:rFonts w:ascii="仿宋" w:eastAsia="仿宋" w:hAnsi="仿宋" w:cs="仿宋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名。</w:t>
            </w: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小学数学教师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200303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数学与应用数学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信息与计算科学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数理基础科学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计算数学及其应用软件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基础数学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计算数学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概率论与数理统计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运筹学与控制论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丁家小学、张家小学、虎跳小学、昭化初级中学、白果小学各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名。</w:t>
            </w: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4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小学数学教师</w:t>
            </w: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200304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pacing w:val="2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数学与应用数学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信息与计算科学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数理基础科学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计算数学及其应用软件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基础数学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计算数学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概率论与数理统计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运筹学与控制论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王家小学、晋贤小学、文村小学各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名；观音小学</w:t>
            </w:r>
            <w:r>
              <w:rPr>
                <w:rFonts w:ascii="仿宋" w:eastAsia="仿宋" w:hAnsi="仿宋" w:cs="仿宋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名。</w:t>
            </w: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初中数学教师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200305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数学与应用数学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信息与计算科学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数理基础科学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计算数学及其应用软件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基础数学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计算数学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概率论与数理统计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运筹学与控制论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民盟烛光中学、柏林沟小学、文村小学各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名。</w:t>
            </w: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6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昭化职业高级中学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高中数学教师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200306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数学与应用数学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信息与计算科学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数理基础科学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计算数学及其应用软件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基础数学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计算数学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概率论与数理统计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运筹学与控制论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7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小学思品教师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200307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马克思主义理论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马克思主义基本原理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马克思主义发展史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马克思主义中国化研究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国外马克思主义研究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政治学理论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政治学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思想政治教育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科学社会主义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中国共产党党史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中国共产党历史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科学社会主义与国际共产主义运动</w:t>
            </w:r>
            <w:r>
              <w:rPr>
                <w:rFonts w:ascii="仿宋" w:eastAsia="仿宋" w:hAnsi="仿宋" w:cs="仿宋"/>
                <w:spacing w:val="-6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6"/>
                <w:sz w:val="20"/>
                <w:szCs w:val="20"/>
              </w:rPr>
              <w:t>中国革命史与中国共产党党史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虎跳小学、白果小学、王家小学各</w:t>
            </w: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名。</w:t>
            </w: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幼儿教师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200308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大专及以上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学前教育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学前教育学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幼儿教育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音乐教育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体育教育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美术教育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舞蹈教育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艺术教育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pacing w:val="-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柏林沟小学、晋贤小学、清水小学、太公小学、张家小学各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名。</w:t>
            </w: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9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卫子初级中学（乡镇学校）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初中体育教师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200309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pacing w:val="-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体育教育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运动训练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运动科学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武术与民族传统体育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运动人体科学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运动康复与健康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体育管理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武术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运动人体科学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体育教育训练学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体育硕士专业（体育教学、运动训练、竞赛组织、社会体育指导）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10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晋贤小学（乡镇学校）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小学体育教师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200310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pacing w:val="-14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体育教育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运动训练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运动科学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武术与民族传统体育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运动人体科学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运动康复与健康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体育管理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武术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运动人体科学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体育教育训练学</w:t>
            </w:r>
            <w:r>
              <w:rPr>
                <w:rFonts w:ascii="仿宋" w:eastAsia="仿宋" w:hAnsi="仿宋" w:cs="仿宋"/>
                <w:spacing w:val="-14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14"/>
                <w:sz w:val="20"/>
                <w:szCs w:val="20"/>
              </w:rPr>
              <w:t>体育硕士专业（体育教学、运动训练、竞赛组织、社会体育指导）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11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清水小学（乡镇学校）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初中语文教师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200311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pacing w:val="-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汉语言文学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汉语言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汉语国际教育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对外汉语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语言学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汉语言文学教育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古典文献学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中国语言文化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中国语言文学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中文应用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应用语言学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文学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中国文学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汉语言文学与文化传播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秘书学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文秘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文秘学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中文秘书教育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文艺学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语言学及应用语言学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汉语言文字学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中国古典文献学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中国古代文学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中国现当代文学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文学阅读与文学教育</w:t>
            </w:r>
            <w:r>
              <w:rPr>
                <w:rFonts w:ascii="仿宋" w:eastAsia="仿宋" w:hAnsi="仿宋" w:cs="仿宋"/>
                <w:spacing w:val="-8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pacing w:val="-8"/>
                <w:sz w:val="20"/>
                <w:szCs w:val="20"/>
              </w:rPr>
              <w:t>比较文学与世界文学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12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射箭小学（乡镇学校）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小学音乐教师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200312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音乐学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作曲与作曲技术理论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音乐表演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舞蹈学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舞蹈表演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舞蹈编导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音乐科技与艺术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指挥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舞蹈教育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音乐与舞蹈学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艺术硕士专业（音乐，舞蹈）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13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黄龙小学（乡镇学校）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小学美术教师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200313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绘画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美术学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中国画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油画</w:t>
            </w:r>
            <w:r>
              <w:rPr>
                <w:rFonts w:ascii="仿宋" w:eastAsia="仿宋" w:hAnsi="仿宋" w:cs="仿宋"/>
                <w:sz w:val="20"/>
                <w:szCs w:val="20"/>
              </w:rPr>
              <w:t xml:space="preserve"> 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版画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中国画与书法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书法学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艺术硕士专业（美术）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14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磨滩镇小新小学（乡镇学校）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小学科学教师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200314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生物科学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生物技术</w:t>
            </w:r>
            <w:r>
              <w:rPr>
                <w:rFonts w:ascii="仿宋" w:eastAsia="仿宋" w:hAnsi="仿宋" w:cs="仿宋"/>
                <w:sz w:val="20"/>
                <w:szCs w:val="20"/>
              </w:rPr>
              <w:t>//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生物科学与生物技术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植物学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动物学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生物学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物理学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应用物理学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声学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物理学教育，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光学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光学工程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化学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应用化学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化学教育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15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昭化职业高级中学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8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pacing w:val="-18"/>
                <w:sz w:val="20"/>
                <w:szCs w:val="20"/>
              </w:rPr>
              <w:t>机械加工教师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200315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机械设计制造及其自动化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材料成型及控制工程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机械工程及自动化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制造自动化与测控技术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机械设计及制造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机械制造及自动化</w:t>
            </w:r>
            <w:r>
              <w:rPr>
                <w:rFonts w:ascii="仿宋" w:eastAsia="仿宋" w:hAnsi="仿宋" w:cs="仿宋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机械工程</w:t>
            </w:r>
            <w:r>
              <w:rPr>
                <w:rFonts w:ascii="仿宋" w:eastAsia="仿宋" w:hAnsi="仿宋" w:cs="仿宋"/>
                <w:sz w:val="20"/>
                <w:szCs w:val="20"/>
              </w:rPr>
              <w:t xml:space="preserve"> /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机械设计及理论</w:t>
            </w:r>
          </w:p>
        </w:tc>
        <w:tc>
          <w:tcPr>
            <w:tcW w:w="58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不限</w:t>
            </w:r>
          </w:p>
        </w:tc>
        <w:tc>
          <w:tcPr>
            <w:tcW w:w="5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周岁及以下</w:t>
            </w:r>
          </w:p>
        </w:tc>
        <w:tc>
          <w:tcPr>
            <w:tcW w:w="1468" w:type="dxa"/>
            <w:vAlign w:val="center"/>
          </w:tcPr>
          <w:p w:rsidR="00C4115F" w:rsidRDefault="00C4115F"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" w:eastAsia="仿宋" w:hAnsi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line="576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广元市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年上半年公开招聘事业单位工作人员岗位条件一览表（朝天区）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88"/>
        <w:gridCol w:w="1260"/>
        <w:gridCol w:w="1080"/>
        <w:gridCol w:w="988"/>
        <w:gridCol w:w="706"/>
        <w:gridCol w:w="706"/>
        <w:gridCol w:w="706"/>
        <w:gridCol w:w="3194"/>
        <w:gridCol w:w="720"/>
        <w:gridCol w:w="720"/>
        <w:gridCol w:w="1360"/>
        <w:gridCol w:w="945"/>
        <w:gridCol w:w="945"/>
      </w:tblGrid>
      <w:tr w:rsidR="00C4115F">
        <w:trPr>
          <w:tblHeader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序号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主管部门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招聘单位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招聘岗位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岗位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编码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人数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学历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专　　　业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毕业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院校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pacing w:val="-12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其它要求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pacing w:val="-14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笔试科目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乡镇中小学校、幼儿园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200401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音乐科技与艺术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表演艺术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美术教育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美术学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美术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舞蹈编导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艺术教育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4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曾家幼儿园、平溪小学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名。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4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幼儿园（城区学校）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200402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音乐科技与艺术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表演艺术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美术教育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美术学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美术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舞蹈编导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艺术教育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大豪幼儿园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城区幼儿园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道德与法治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200403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思想政治教育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政治和思想品德教育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马克思主义基本原理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马克思主义理论与思想政治教育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马克思主义理论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中国近现代史基本问题研究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曾家小学、两河小学、中子实验学校、羊木小学各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名。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乡镇中学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道德与法治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200404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马克思主义基本原理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马克思主义理论与思想政治教育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马克思主义理论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思想政治教育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中国近现代史基本问题研究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曾家中学、大滩中学各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名。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初中英语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200405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翻译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国际经济与贸易英语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商贸英语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商务英语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英语翻译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英汉笔译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曾家中学、两河小学各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名。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小安乡小学</w:t>
            </w:r>
            <w:r>
              <w:rPr>
                <w:rFonts w:ascii="仿宋_GB2312" w:eastAsia="仿宋_GB2312" w:hAnsi="仿宋" w:cs="仿宋_GB2312" w:hint="eastAsia"/>
                <w:spacing w:val="-10"/>
                <w:sz w:val="20"/>
                <w:szCs w:val="20"/>
              </w:rPr>
              <w:t>（乡镇学校）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小学英语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200406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实用英语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商务英语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体育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200407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体育教学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运动训练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竞赛组织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社会体育指导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体育学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体育教育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民族传统体育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民族传统体育学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竞技体育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社会体育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体育保健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体育装备工程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体育产业管理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体育场馆管理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体育教育训练学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体育人文社会学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体育服务与管理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运动训练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武术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中子实验学校、转斗小学各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名。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200408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作曲与作曲技术理论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音乐表演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舞蹈表演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舞蹈编导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音乐科技与艺术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指挥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键盘乐器演奏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弦乐器演奏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打击乐器演奏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中国乐器演奏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乐器修造艺术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音乐音响导演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舞蹈史与舞蹈理论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音乐与舞蹈学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 xml:space="preserve">/ 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艺术硕士专业（音乐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舞蹈）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李家小学、汪家小学、临溪小学、羊木小学、东溪河小学、文安小学各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名。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小学语文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200409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汉语言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汉语言文学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中国语言文化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应用语言学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中国语言文学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对外汉语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语言学及应用语言学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汉语言文字学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中国现当代文学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中国古代文学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小学教育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语文教育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综合文科教育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汉语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初等教育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汉语国际教育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播音与主持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曾家小学、宣河小学、西北小学各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名。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小学数学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200410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数学与应用数学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数理基础科学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信息与计算科学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数学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基础数学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计算数学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应用数学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小学教育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数学教育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综合理科教育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初等教育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两河小学、大滩小学、鱼洞小学、青林各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名。</w:t>
            </w: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麻柳乡小学（乡镇学校）</w:t>
            </w:r>
          </w:p>
        </w:tc>
        <w:tc>
          <w:tcPr>
            <w:tcW w:w="9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初中物理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教师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200411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理论物理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声学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光学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无线电物理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物理学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应用物理学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物理学教育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物理教育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72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仿宋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仿宋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136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line="600" w:lineRule="exact"/>
        <w:jc w:val="center"/>
        <w:rPr>
          <w:rFonts w:ascii="宋体" w:eastAsia="宋体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广元市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年上半年公开招聘事业单位工作人员岗位条件一览表（青川县）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88"/>
        <w:gridCol w:w="1258"/>
        <w:gridCol w:w="1259"/>
        <w:gridCol w:w="1026"/>
        <w:gridCol w:w="677"/>
        <w:gridCol w:w="677"/>
        <w:gridCol w:w="677"/>
        <w:gridCol w:w="3701"/>
        <w:gridCol w:w="580"/>
        <w:gridCol w:w="656"/>
        <w:gridCol w:w="611"/>
        <w:gridCol w:w="1298"/>
        <w:gridCol w:w="910"/>
      </w:tblGrid>
      <w:tr w:rsidR="00C4115F">
        <w:trPr>
          <w:tblHeader/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序号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主管部门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招聘单位名称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招聘岗位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岗位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编码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招聘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人数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学历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专业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毕业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院校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年龄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其它</w:t>
            </w:r>
          </w:p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要求</w:t>
            </w: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备注</w:t>
            </w: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笔试科目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青川中学校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高中数学教师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200501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both"/>
              <w:rPr>
                <w:rFonts w:ascii="仿宋_GB2312" w:eastAsia="仿宋_GB2312" w:hAnsi="宋体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数学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基础数学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数理基础科学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应用数学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计算数学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数学与应用数学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信息与计算科学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数学教育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数学教育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青川中学校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高中生物教师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200502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生物技术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生物信息学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生物信息技术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生物科学与生物技术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动物学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植物学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应用生物科学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应用生物教育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细胞生物学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发育生物学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生物化学与分子生物学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青川中学校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心理学教师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200503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心理健康教育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基础心理学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发展与教育心理学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应用心理学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应用心理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基础心理学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认知神经科学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心理学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心理咨询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乡镇初级中学校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初中语文教师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200504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both"/>
              <w:rPr>
                <w:rFonts w:ascii="仿宋_GB2312" w:eastAsia="仿宋_GB2312" w:hAnsi="宋体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汉语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汉语言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汉语言文学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中国语言文化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应用语言学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中文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中文教育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中国语言文学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文秘教育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语文教育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对外汉语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语言学及应用语言学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汉语言文字学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文学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中国现当代文学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中国古代文学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中国少数民族语言文学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比较文学与世界文学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汉语国际教育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汉语国际教育硕士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文秘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文秘学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初等教育（语文方向）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 xml:space="preserve"> 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综合文科教育（语文方向）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蒿溪民族学校（初中部）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名；大院民族学校（初中部）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名。</w:t>
            </w: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5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乡镇初级中学校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初中数学教师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200505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基础数学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信息与计算科学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计算数学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数理基础科学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初等教育（数学方向）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综合理科教育（数学方向）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乔庄初级中学校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名；蒿溪民族学校（初中部）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名；大院民族学校（初中部）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名。</w:t>
            </w: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6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6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建峰乡中心小学初中部（乡镇学校）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初中英语教师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200506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英语教育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初等教育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英语方向）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综合文科教育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英语方向）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应用英语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英语语言文学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商务英语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旅游英语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外贸英语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商贸英语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7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乔庄初级中学校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（城区学校）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初中政治教师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200507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政治学理论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中外政治制度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中共党史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国际政治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国际关系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民族政治学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政治与国际研究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政治学与行政学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国际事务与国际关系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政治学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国际政治经济学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国际文化交流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国际事务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思想政治教育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政治和思想品德教育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8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房石九年制学校</w:t>
            </w:r>
            <w:r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（乡镇学校）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初中化学教师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200508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6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化学教育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无机化学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分析化学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有机化学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物理化学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高分子化学与物理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化学生物学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环境化学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电化学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催化化学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物构化学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农药学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材料物流与化学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放射化学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化学信息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应用化学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分子科学与工程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初等教育（化学方向）</w:t>
            </w:r>
            <w:r>
              <w:rPr>
                <w:rFonts w:ascii="仿宋_GB2312" w:eastAsia="仿宋_GB2312" w:hAnsi="宋体" w:cs="仿宋_GB2312"/>
                <w:spacing w:val="-6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6"/>
                <w:sz w:val="20"/>
                <w:szCs w:val="20"/>
              </w:rPr>
              <w:t>综合理科教育（化学方向）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9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房石九年制学校</w:t>
            </w:r>
            <w:r>
              <w:rPr>
                <w:rFonts w:ascii="仿宋_GB2312" w:eastAsia="仿宋_GB2312" w:hAnsi="宋体" w:cs="仿宋_GB2312"/>
                <w:spacing w:val="-18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（乡镇学校）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初中物理教师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200509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应用物理学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物理学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物理教育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理论物理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粒子物理与原子核物理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原子与分子物理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等离子体物理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凝聚态物理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光学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无线电物理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初等教育（物理方向）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综合理科教育（物理方向）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物理学教育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10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小学语文教师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200510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1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汉语言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汉语言文学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中国语言文化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应用语言学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中文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中文教育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中国语言文学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文秘教育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语文教育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对外汉语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语言学及应用语言学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汉语言文字学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中国现当代文学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中国古代文学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中国少数民族语言文学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比较文学与世界文学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汉语国际教育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汉语国际教育硕士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文秘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文秘学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初等教育（语文方向）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小学教育（语文方向）</w:t>
            </w:r>
            <w:r>
              <w:rPr>
                <w:rFonts w:ascii="仿宋_GB2312" w:eastAsia="仿宋_GB2312" w:hAnsi="宋体" w:cs="仿宋_GB2312"/>
                <w:spacing w:val="-1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10"/>
                <w:sz w:val="20"/>
                <w:szCs w:val="20"/>
              </w:rPr>
              <w:t>综合文科教育（语文方向）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乔庄小学校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名；建峰乡中心小学校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名；凉水九年制学校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</w:t>
            </w: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11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小学数学教师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200511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数学与应用数学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基础数学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信息与计算科学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计算数学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数理基础科学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概率论与数理统计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初等教育（数学方向）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小学教育（数学方向）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综合理科教育（数学方向）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宋体"/>
                <w:spacing w:val="-18"/>
                <w:w w:val="9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乔庄镇中心小学校</w:t>
            </w:r>
            <w:r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名；青溪镇中心小学校</w:t>
            </w:r>
            <w:r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名；观音店乡中心小学校</w:t>
            </w:r>
            <w:r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名</w:t>
            </w: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12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乡镇小学校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小学英语教师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200512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应用英语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英语语言文学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商务英语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旅游英语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外贸英语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商贸英语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初等教育（英语方向）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综合文科教育（英语方向）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40" w:lineRule="exact"/>
              <w:jc w:val="center"/>
              <w:rPr>
                <w:rFonts w:ascii="仿宋_GB2312" w:eastAsia="仿宋_GB2312" w:hAnsi="宋体"/>
                <w:spacing w:val="-18"/>
                <w:w w:val="9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乔庄小学校</w:t>
            </w:r>
            <w:r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名；木鱼镇中心小学校</w:t>
            </w:r>
            <w:r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名；青溪镇中心小学校</w:t>
            </w:r>
            <w:r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名；乐安寺乡中心小学校</w:t>
            </w:r>
            <w:r>
              <w:rPr>
                <w:rFonts w:ascii="仿宋_GB2312" w:eastAsia="仿宋_GB2312" w:hAnsi="宋体" w:cs="仿宋_GB2312"/>
                <w:spacing w:val="-18"/>
                <w:w w:val="9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pacing w:val="-18"/>
                <w:w w:val="90"/>
                <w:sz w:val="20"/>
                <w:szCs w:val="20"/>
              </w:rPr>
              <w:t>名</w:t>
            </w: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13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沙州镇中心小学校（乡镇学校）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小学音乐教师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200513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音乐与舞蹈学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 xml:space="preserve">/ 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作曲与作曲技术理论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音乐表演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舞蹈表演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舞蹈编导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音乐科技与艺术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键盘乐器演奏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弦乐器演奏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打击乐器演奏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中国乐器演奏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音乐表演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舞蹈表演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14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骑马乡中心小学校（乡镇学校）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小学科学教师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200514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科学教育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科学技术与社会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科学教学论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现代科学技术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生物科学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地理科学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物理学教育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15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pacing w:val="-1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18"/>
                <w:sz w:val="20"/>
                <w:szCs w:val="20"/>
              </w:rPr>
              <w:t>姚渡镇中心小学校（乡镇学校）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小学政治教师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200515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政治学理论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中外政治制度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中共党史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国际政治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国际关系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民族政治学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政治与国际研究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政治学与行政学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国际事务与国际关系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政治学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国际政治经济学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国际文化交流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国际事务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思想政治教育</w:t>
            </w:r>
            <w:r>
              <w:rPr>
                <w:rFonts w:ascii="仿宋_GB2312" w:eastAsia="仿宋_GB2312" w:hAnsi="宋体" w:cs="仿宋_GB2312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pacing w:val="-8"/>
                <w:sz w:val="20"/>
                <w:szCs w:val="20"/>
              </w:rPr>
              <w:t>政治和思想品德教育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16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尚品幼儿园（城区学校）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幼儿体育教师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200516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体育教育训练学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体育硕士专业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体育教学、运动训练、竞赛组织、社会体育指导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)/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体育教育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社会体育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社会体育指导与管理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武术与民族传统体育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民族传统体育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运动训练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武术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竞技体育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擅长足球运动</w:t>
            </w: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17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城区幼儿园（城区学校）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200517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音乐科技与艺术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表演艺术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舞蹈编导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艺术教育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艺术设计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乔庄幼儿园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名；尚品幼儿园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</w:t>
            </w: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  <w:tr w:rsidR="00C4115F">
        <w:trPr>
          <w:jc w:val="center"/>
        </w:trPr>
        <w:tc>
          <w:tcPr>
            <w:tcW w:w="38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18</w:t>
            </w:r>
          </w:p>
        </w:tc>
        <w:tc>
          <w:tcPr>
            <w:tcW w:w="125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乡镇幼儿园</w:t>
            </w:r>
          </w:p>
        </w:tc>
        <w:tc>
          <w:tcPr>
            <w:tcW w:w="102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200518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6</w:t>
            </w:r>
          </w:p>
        </w:tc>
        <w:tc>
          <w:tcPr>
            <w:tcW w:w="677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370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both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学前教育学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幼儿教育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音乐科技与艺术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音乐表演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表演艺术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舞蹈表演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舞蹈学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舞蹈编导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艺术教育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艺术设计</w:t>
            </w:r>
          </w:p>
        </w:tc>
        <w:tc>
          <w:tcPr>
            <w:tcW w:w="58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656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周岁及以下</w:t>
            </w:r>
          </w:p>
        </w:tc>
        <w:tc>
          <w:tcPr>
            <w:tcW w:w="611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青溪正泰幼儿园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名；房石镇幼儿园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名；竹园幼儿园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名；木鱼镇幼儿园</w:t>
            </w:r>
            <w:r>
              <w:rPr>
                <w:rFonts w:ascii="仿宋_GB2312" w:eastAsia="仿宋_GB2312" w:hAnsi="宋体" w:cs="仿宋_GB2312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名</w:t>
            </w:r>
          </w:p>
        </w:tc>
        <w:tc>
          <w:tcPr>
            <w:tcW w:w="910" w:type="dxa"/>
            <w:vAlign w:val="center"/>
          </w:tcPr>
          <w:p w:rsidR="00C4115F" w:rsidRDefault="00C4115F">
            <w:pPr>
              <w:widowControl w:val="0"/>
              <w:spacing w:after="0" w:line="280" w:lineRule="exact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《教育公共基础》</w:t>
            </w:r>
          </w:p>
        </w:tc>
      </w:tr>
    </w:tbl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</w:pPr>
    </w:p>
    <w:p w:rsidR="00C4115F" w:rsidRDefault="00C4115F">
      <w:pPr>
        <w:widowControl w:val="0"/>
        <w:spacing w:after="0" w:line="360" w:lineRule="exact"/>
        <w:rPr>
          <w:rFonts w:ascii="仿宋_GB2312" w:eastAsia="仿宋_GB2312" w:hAnsi="方正小标宋简体"/>
          <w:b/>
          <w:bCs/>
          <w:sz w:val="32"/>
          <w:szCs w:val="32"/>
        </w:rPr>
        <w:sectPr w:rsidR="00C4115F">
          <w:pgSz w:w="16838" w:h="11906" w:orient="landscape"/>
          <w:pgMar w:top="1588" w:right="1588" w:bottom="1588" w:left="1588" w:header="851" w:footer="1474" w:gutter="0"/>
          <w:pgNumType w:fmt="numberInDash"/>
          <w:cols w:space="720"/>
          <w:docGrid w:type="linesAndChars" w:linePitch="312"/>
        </w:sectPr>
      </w:pPr>
      <w:bookmarkStart w:id="0" w:name="_GoBack"/>
      <w:bookmarkEnd w:id="0"/>
    </w:p>
    <w:p w:rsidR="00C4115F" w:rsidRDefault="00C4115F"/>
    <w:sectPr w:rsidR="00C4115F" w:rsidSect="00D05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612F29"/>
    <w:rsid w:val="00092B9D"/>
    <w:rsid w:val="00393E5B"/>
    <w:rsid w:val="00660298"/>
    <w:rsid w:val="00C4115F"/>
    <w:rsid w:val="00D0553C"/>
    <w:rsid w:val="7361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C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1690</Words>
  <Characters>9634</Characters>
  <Application>Microsoft Office Outlook</Application>
  <DocSecurity>0</DocSecurity>
  <Lines>0</Lines>
  <Paragraphs>0</Paragraphs>
  <ScaleCrop>false</ScaleCrop>
  <Company>装机版Ghost Win7 SP1  V2016/05/15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电脑城</cp:lastModifiedBy>
  <cp:revision>2</cp:revision>
  <dcterms:created xsi:type="dcterms:W3CDTF">2020-05-14T09:01:00Z</dcterms:created>
  <dcterms:modified xsi:type="dcterms:W3CDTF">2020-05-14T10:03:00Z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